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76" w:type="dxa"/>
        <w:tblLook w:val="04A0"/>
      </w:tblPr>
      <w:tblGrid>
        <w:gridCol w:w="7763"/>
        <w:gridCol w:w="7513"/>
      </w:tblGrid>
      <w:tr w:rsidR="00BF533E" w:rsidRPr="004458BE" w:rsidTr="003A1A0F">
        <w:tc>
          <w:tcPr>
            <w:tcW w:w="7763" w:type="dxa"/>
          </w:tcPr>
          <w:p w:rsidR="00BF533E" w:rsidRPr="004458BE" w:rsidRDefault="00BF533E" w:rsidP="003A1A0F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4458BE">
              <w:rPr>
                <w:color w:val="000000"/>
                <w:sz w:val="20"/>
                <w:szCs w:val="20"/>
              </w:rPr>
              <w:t>СОГЛАСОВАНО</w:t>
            </w:r>
          </w:p>
          <w:p w:rsidR="00BF533E" w:rsidRPr="004458BE" w:rsidRDefault="00BF533E" w:rsidP="003A1A0F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Протокол № 2</w:t>
            </w:r>
          </w:p>
          <w:p w:rsidR="00BF533E" w:rsidRPr="004458BE" w:rsidRDefault="00BF533E" w:rsidP="003A1A0F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4458BE">
              <w:rPr>
                <w:color w:val="000000"/>
                <w:sz w:val="20"/>
                <w:szCs w:val="20"/>
              </w:rPr>
              <w:t>заседания Педагогического</w:t>
            </w:r>
          </w:p>
          <w:p w:rsidR="00BF533E" w:rsidRPr="004458BE" w:rsidRDefault="00BF533E" w:rsidP="003A1A0F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совета МБДОУ</w:t>
            </w:r>
          </w:p>
          <w:p w:rsidR="00BF533E" w:rsidRPr="004458BE" w:rsidRDefault="00BF533E" w:rsidP="003A1A0F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«12» 10. 2021</w:t>
            </w:r>
            <w:r w:rsidRPr="004458BE">
              <w:rPr>
                <w:color w:val="000000"/>
                <w:sz w:val="20"/>
                <w:szCs w:val="20"/>
              </w:rPr>
              <w:t xml:space="preserve"> г.</w:t>
            </w:r>
          </w:p>
          <w:p w:rsidR="00BF533E" w:rsidRPr="004458BE" w:rsidRDefault="00BF533E" w:rsidP="003A1A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BF533E" w:rsidRPr="004458BE" w:rsidRDefault="00BF533E" w:rsidP="003A1A0F">
            <w:pPr>
              <w:jc w:val="right"/>
              <w:rPr>
                <w:sz w:val="20"/>
                <w:szCs w:val="20"/>
              </w:rPr>
            </w:pPr>
            <w:r w:rsidRPr="004458BE">
              <w:rPr>
                <w:sz w:val="20"/>
                <w:szCs w:val="20"/>
              </w:rPr>
              <w:t>Утверждаю</w:t>
            </w:r>
          </w:p>
          <w:p w:rsidR="00BF533E" w:rsidRPr="004458BE" w:rsidRDefault="00BF533E" w:rsidP="003A1A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Заведующая МБДОУ</w:t>
            </w:r>
          </w:p>
          <w:p w:rsidR="00BF533E" w:rsidRPr="004458BE" w:rsidRDefault="00BF533E" w:rsidP="003A1A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детский сад «Малышок»</w:t>
            </w:r>
          </w:p>
          <w:p w:rsidR="00BF533E" w:rsidRPr="004458BE" w:rsidRDefault="00BF533E" w:rsidP="003A1A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 М.А.Ковалева</w:t>
            </w:r>
          </w:p>
        </w:tc>
      </w:tr>
    </w:tbl>
    <w:p w:rsidR="00BF533E" w:rsidRPr="00C21CF1" w:rsidRDefault="00BF533E" w:rsidP="00BF533E">
      <w:pPr>
        <w:pStyle w:val="120"/>
        <w:shd w:val="clear" w:color="auto" w:fill="auto"/>
        <w:rPr>
          <w:rFonts w:ascii="Times New Roman" w:hAnsi="Times New Roman" w:cs="Times New Roman"/>
          <w:b/>
          <w:sz w:val="24"/>
          <w:szCs w:val="24"/>
        </w:rPr>
      </w:pPr>
      <w:r w:rsidRPr="00C21CF1">
        <w:rPr>
          <w:rFonts w:ascii="Times New Roman" w:hAnsi="Times New Roman" w:cs="Times New Roman"/>
          <w:b/>
          <w:sz w:val="24"/>
          <w:szCs w:val="24"/>
        </w:rPr>
        <w:t>План мероприятий (дорожная карта)</w:t>
      </w:r>
    </w:p>
    <w:p w:rsidR="00BF533E" w:rsidRPr="00C21CF1" w:rsidRDefault="00BF533E" w:rsidP="00BF533E">
      <w:pPr>
        <w:pStyle w:val="120"/>
        <w:shd w:val="clear" w:color="auto" w:fill="auto"/>
        <w:rPr>
          <w:rFonts w:ascii="Times New Roman" w:hAnsi="Times New Roman" w:cs="Times New Roman"/>
          <w:b/>
          <w:sz w:val="24"/>
          <w:szCs w:val="24"/>
        </w:rPr>
      </w:pPr>
      <w:r w:rsidRPr="00C21CF1">
        <w:rPr>
          <w:rFonts w:ascii="Times New Roman" w:hAnsi="Times New Roman" w:cs="Times New Roman"/>
          <w:b/>
          <w:sz w:val="24"/>
          <w:szCs w:val="24"/>
        </w:rPr>
        <w:t>внедрения целевой модели наставничества в МБДОУ детский сад «Малышок» ,</w:t>
      </w:r>
    </w:p>
    <w:p w:rsidR="00BF533E" w:rsidRPr="00C21CF1" w:rsidRDefault="00BF533E" w:rsidP="00BF533E">
      <w:pPr>
        <w:pStyle w:val="120"/>
        <w:shd w:val="clear" w:color="auto" w:fill="auto"/>
        <w:rPr>
          <w:rFonts w:ascii="Times New Roman" w:hAnsi="Times New Roman" w:cs="Times New Roman"/>
          <w:b/>
          <w:sz w:val="28"/>
          <w:szCs w:val="28"/>
        </w:rPr>
      </w:pPr>
      <w:r w:rsidRPr="00C21CF1">
        <w:rPr>
          <w:rFonts w:ascii="Times New Roman" w:hAnsi="Times New Roman" w:cs="Times New Roman"/>
          <w:b/>
          <w:sz w:val="24"/>
          <w:szCs w:val="24"/>
        </w:rPr>
        <w:t>в том числе с применением лучших практик обмена опытом между педагогами,</w:t>
      </w:r>
    </w:p>
    <w:p w:rsidR="00BF533E" w:rsidRPr="00C21CF1" w:rsidRDefault="00BF533E" w:rsidP="00BF533E">
      <w:pPr>
        <w:pStyle w:val="120"/>
        <w:shd w:val="clear" w:color="auto" w:fill="auto"/>
        <w:rPr>
          <w:rFonts w:ascii="Times New Roman" w:hAnsi="Times New Roman" w:cs="Times New Roman"/>
          <w:b/>
          <w:sz w:val="24"/>
          <w:szCs w:val="24"/>
        </w:rPr>
      </w:pPr>
      <w:r w:rsidRPr="00C21CF1">
        <w:rPr>
          <w:rFonts w:ascii="Times New Roman" w:hAnsi="Times New Roman" w:cs="Times New Roman"/>
          <w:b/>
          <w:sz w:val="24"/>
          <w:szCs w:val="24"/>
        </w:rPr>
        <w:t>на 2021 – 2024  год</w:t>
      </w:r>
    </w:p>
    <w:p w:rsidR="00BF533E" w:rsidRDefault="00BF533E" w:rsidP="00BF533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5274"/>
        <w:gridCol w:w="2933"/>
        <w:gridCol w:w="2938"/>
        <w:gridCol w:w="2945"/>
      </w:tblGrid>
      <w:tr w:rsidR="00BF533E" w:rsidRPr="00434102" w:rsidTr="003A1A0F">
        <w:tc>
          <w:tcPr>
            <w:tcW w:w="696" w:type="dxa"/>
            <w:shd w:val="clear" w:color="auto" w:fill="auto"/>
          </w:tcPr>
          <w:p w:rsidR="00BF533E" w:rsidRPr="00434102" w:rsidRDefault="00BF533E" w:rsidP="003A1A0F">
            <w:r w:rsidRPr="00434102">
              <w:rPr>
                <w:sz w:val="22"/>
                <w:szCs w:val="22"/>
              </w:rPr>
              <w:t>№ п/п</w:t>
            </w:r>
          </w:p>
        </w:tc>
        <w:tc>
          <w:tcPr>
            <w:tcW w:w="5274" w:type="dxa"/>
            <w:shd w:val="clear" w:color="auto" w:fill="auto"/>
          </w:tcPr>
          <w:p w:rsidR="00BF533E" w:rsidRPr="00434102" w:rsidRDefault="00BF533E" w:rsidP="003A1A0F">
            <w:r w:rsidRPr="00434102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933" w:type="dxa"/>
            <w:shd w:val="clear" w:color="auto" w:fill="auto"/>
          </w:tcPr>
          <w:p w:rsidR="00BF533E" w:rsidRPr="00434102" w:rsidRDefault="00BF533E" w:rsidP="003A1A0F">
            <w:r w:rsidRPr="00434102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2938" w:type="dxa"/>
            <w:shd w:val="clear" w:color="auto" w:fill="auto"/>
          </w:tcPr>
          <w:p w:rsidR="00BF533E" w:rsidRPr="00434102" w:rsidRDefault="00BF533E" w:rsidP="003A1A0F">
            <w:r w:rsidRPr="00434102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945" w:type="dxa"/>
            <w:shd w:val="clear" w:color="auto" w:fill="auto"/>
          </w:tcPr>
          <w:p w:rsidR="00BF533E" w:rsidRPr="00434102" w:rsidRDefault="00BF533E" w:rsidP="003A1A0F">
            <w:r w:rsidRPr="00434102">
              <w:rPr>
                <w:sz w:val="22"/>
                <w:szCs w:val="22"/>
              </w:rPr>
              <w:t>Результат. Вид документа</w:t>
            </w:r>
          </w:p>
        </w:tc>
      </w:tr>
      <w:tr w:rsidR="00BF533E" w:rsidRPr="00434102" w:rsidTr="003A1A0F">
        <w:tc>
          <w:tcPr>
            <w:tcW w:w="696" w:type="dxa"/>
            <w:shd w:val="clear" w:color="auto" w:fill="auto"/>
          </w:tcPr>
          <w:p w:rsidR="00BF533E" w:rsidRPr="00434102" w:rsidRDefault="00BF533E" w:rsidP="003A1A0F">
            <w:r w:rsidRPr="00434102">
              <w:rPr>
                <w:sz w:val="22"/>
                <w:szCs w:val="22"/>
              </w:rPr>
              <w:t>1</w:t>
            </w:r>
          </w:p>
        </w:tc>
        <w:tc>
          <w:tcPr>
            <w:tcW w:w="5274" w:type="dxa"/>
            <w:shd w:val="clear" w:color="auto" w:fill="auto"/>
          </w:tcPr>
          <w:p w:rsidR="00BF533E" w:rsidRPr="00434102" w:rsidRDefault="00BF533E" w:rsidP="003A1A0F">
            <w:r w:rsidRPr="00434102">
              <w:rPr>
                <w:sz w:val="22"/>
                <w:szCs w:val="22"/>
              </w:rPr>
              <w:t>2</w:t>
            </w:r>
          </w:p>
        </w:tc>
        <w:tc>
          <w:tcPr>
            <w:tcW w:w="2933" w:type="dxa"/>
            <w:shd w:val="clear" w:color="auto" w:fill="auto"/>
          </w:tcPr>
          <w:p w:rsidR="00BF533E" w:rsidRPr="00434102" w:rsidRDefault="00BF533E" w:rsidP="003A1A0F">
            <w:r w:rsidRPr="00434102">
              <w:rPr>
                <w:sz w:val="22"/>
                <w:szCs w:val="22"/>
              </w:rPr>
              <w:t>3</w:t>
            </w:r>
          </w:p>
        </w:tc>
        <w:tc>
          <w:tcPr>
            <w:tcW w:w="2938" w:type="dxa"/>
            <w:shd w:val="clear" w:color="auto" w:fill="auto"/>
          </w:tcPr>
          <w:p w:rsidR="00BF533E" w:rsidRPr="00434102" w:rsidRDefault="00BF533E" w:rsidP="003A1A0F">
            <w:r w:rsidRPr="00434102">
              <w:rPr>
                <w:sz w:val="22"/>
                <w:szCs w:val="22"/>
              </w:rPr>
              <w:t>4</w:t>
            </w:r>
          </w:p>
        </w:tc>
        <w:tc>
          <w:tcPr>
            <w:tcW w:w="2945" w:type="dxa"/>
            <w:shd w:val="clear" w:color="auto" w:fill="auto"/>
          </w:tcPr>
          <w:p w:rsidR="00BF533E" w:rsidRPr="00434102" w:rsidRDefault="00BF533E" w:rsidP="003A1A0F">
            <w:r w:rsidRPr="00434102">
              <w:rPr>
                <w:sz w:val="22"/>
                <w:szCs w:val="22"/>
              </w:rPr>
              <w:t>5</w:t>
            </w:r>
          </w:p>
        </w:tc>
      </w:tr>
      <w:tr w:rsidR="00BF533E" w:rsidRPr="00434102" w:rsidTr="003A1A0F">
        <w:tc>
          <w:tcPr>
            <w:tcW w:w="696" w:type="dxa"/>
            <w:shd w:val="clear" w:color="auto" w:fill="auto"/>
          </w:tcPr>
          <w:p w:rsidR="00BF533E" w:rsidRPr="00434102" w:rsidRDefault="00BF533E" w:rsidP="003A1A0F">
            <w:r w:rsidRPr="00434102">
              <w:rPr>
                <w:sz w:val="22"/>
                <w:szCs w:val="22"/>
              </w:rPr>
              <w:t>1.</w:t>
            </w:r>
          </w:p>
        </w:tc>
        <w:tc>
          <w:tcPr>
            <w:tcW w:w="14090" w:type="dxa"/>
            <w:gridSpan w:val="4"/>
            <w:shd w:val="clear" w:color="auto" w:fill="auto"/>
          </w:tcPr>
          <w:p w:rsidR="00BF533E" w:rsidRPr="00015C60" w:rsidRDefault="00BF533E" w:rsidP="003A1A0F">
            <w:pPr>
              <w:pStyle w:val="120"/>
              <w:shd w:val="clear" w:color="auto" w:fill="auto"/>
              <w:jc w:val="left"/>
              <w:rPr>
                <w:sz w:val="24"/>
                <w:szCs w:val="24"/>
                <w:lang w:eastAsia="ru-RU"/>
              </w:rPr>
            </w:pPr>
            <w:r w:rsidRPr="00015C60">
              <w:rPr>
                <w:lang w:eastAsia="ru-RU" w:bidi="ru-RU"/>
              </w:rPr>
              <w:t xml:space="preserve">Нормативное правовое регулирование </w:t>
            </w:r>
            <w:r w:rsidRPr="00015C60">
              <w:rPr>
                <w:sz w:val="24"/>
                <w:szCs w:val="24"/>
                <w:lang w:eastAsia="ru-RU"/>
              </w:rPr>
              <w:t xml:space="preserve">внедрения методологии (целевой модели) наставничества </w:t>
            </w:r>
            <w:r>
              <w:rPr>
                <w:sz w:val="24"/>
                <w:szCs w:val="24"/>
                <w:lang w:eastAsia="ru-RU"/>
              </w:rPr>
              <w:t>в МБДОУ детском саду «Малышок»</w:t>
            </w:r>
            <w:r w:rsidRPr="00015C60">
              <w:rPr>
                <w:sz w:val="24"/>
                <w:szCs w:val="24"/>
                <w:lang w:eastAsia="ru-RU"/>
              </w:rPr>
              <w:t xml:space="preserve">,в том числе с применением лучших практик </w:t>
            </w:r>
            <w:r>
              <w:rPr>
                <w:sz w:val="24"/>
                <w:szCs w:val="24"/>
                <w:lang w:eastAsia="ru-RU"/>
              </w:rPr>
              <w:t>обмена опытом между педагогами</w:t>
            </w:r>
            <w:r w:rsidRPr="00015C60">
              <w:rPr>
                <w:sz w:val="24"/>
                <w:szCs w:val="24"/>
                <w:lang w:eastAsia="ru-RU"/>
              </w:rPr>
              <w:t xml:space="preserve">, на территории </w:t>
            </w:r>
            <w:r>
              <w:rPr>
                <w:sz w:val="24"/>
                <w:szCs w:val="24"/>
                <w:lang w:eastAsia="ru-RU"/>
              </w:rPr>
              <w:t xml:space="preserve">Родионово-Несветайского  района на 2021 – 2024 </w:t>
            </w:r>
            <w:r w:rsidRPr="00015C60">
              <w:rPr>
                <w:sz w:val="24"/>
                <w:szCs w:val="24"/>
                <w:lang w:eastAsia="ru-RU"/>
              </w:rPr>
              <w:t xml:space="preserve"> год </w:t>
            </w:r>
            <w:r w:rsidRPr="00015C60">
              <w:rPr>
                <w:lang w:eastAsia="ru-RU" w:bidi="ru-RU"/>
              </w:rPr>
              <w:t xml:space="preserve"> (далее - целевая модель наставничества, ЦМН)</w:t>
            </w:r>
          </w:p>
        </w:tc>
      </w:tr>
      <w:tr w:rsidR="00BF533E" w:rsidRPr="00434102" w:rsidTr="003A1A0F">
        <w:tc>
          <w:tcPr>
            <w:tcW w:w="696" w:type="dxa"/>
            <w:shd w:val="clear" w:color="auto" w:fill="auto"/>
          </w:tcPr>
          <w:p w:rsidR="00BF533E" w:rsidRPr="00015C60" w:rsidRDefault="00BF533E" w:rsidP="003A1A0F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434102">
              <w:rPr>
                <w:rStyle w:val="212pt"/>
                <w:rFonts w:eastAsiaTheme="minorHAnsi"/>
                <w:sz w:val="22"/>
                <w:szCs w:val="22"/>
              </w:rPr>
              <w:t>1.2.</w:t>
            </w:r>
          </w:p>
        </w:tc>
        <w:tc>
          <w:tcPr>
            <w:tcW w:w="5274" w:type="dxa"/>
            <w:shd w:val="clear" w:color="auto" w:fill="auto"/>
          </w:tcPr>
          <w:p w:rsidR="00BF533E" w:rsidRPr="00015C60" w:rsidRDefault="00BF533E" w:rsidP="003A1A0F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rStyle w:val="212pt"/>
                <w:rFonts w:eastAsiaTheme="minorHAnsi"/>
                <w:sz w:val="22"/>
                <w:szCs w:val="22"/>
              </w:rPr>
              <w:t xml:space="preserve">Утверждение состава </w:t>
            </w:r>
            <w:r w:rsidRPr="00434102">
              <w:rPr>
                <w:rStyle w:val="212pt"/>
                <w:rFonts w:eastAsiaTheme="minorHAnsi"/>
                <w:sz w:val="22"/>
                <w:szCs w:val="22"/>
              </w:rPr>
              <w:t xml:space="preserve"> </w:t>
            </w:r>
            <w:r>
              <w:rPr>
                <w:rStyle w:val="212pt"/>
                <w:rFonts w:eastAsiaTheme="minorHAnsi"/>
                <w:sz w:val="22"/>
                <w:szCs w:val="22"/>
              </w:rPr>
              <w:t>рабочей</w:t>
            </w:r>
            <w:r w:rsidRPr="00434102">
              <w:rPr>
                <w:rStyle w:val="212pt"/>
                <w:rFonts w:eastAsiaTheme="minorHAnsi"/>
                <w:sz w:val="22"/>
                <w:szCs w:val="22"/>
              </w:rPr>
              <w:br/>
              <w:t>групп</w:t>
            </w:r>
            <w:r>
              <w:rPr>
                <w:rStyle w:val="212pt"/>
                <w:rFonts w:eastAsiaTheme="minorHAnsi"/>
                <w:sz w:val="22"/>
                <w:szCs w:val="22"/>
              </w:rPr>
              <w:t>ы</w:t>
            </w:r>
            <w:r w:rsidRPr="00434102">
              <w:rPr>
                <w:rStyle w:val="212pt"/>
                <w:rFonts w:eastAsiaTheme="minorHAnsi"/>
                <w:sz w:val="22"/>
                <w:szCs w:val="22"/>
              </w:rPr>
              <w:t xml:space="preserve"> по внедрению целе</w:t>
            </w:r>
            <w:r>
              <w:rPr>
                <w:rStyle w:val="212pt"/>
                <w:rFonts w:eastAsiaTheme="minorHAnsi"/>
                <w:sz w:val="22"/>
                <w:szCs w:val="22"/>
              </w:rPr>
              <w:t>вой модели</w:t>
            </w:r>
            <w:r>
              <w:rPr>
                <w:rStyle w:val="212pt"/>
                <w:rFonts w:eastAsiaTheme="minorHAnsi"/>
                <w:sz w:val="22"/>
                <w:szCs w:val="22"/>
              </w:rPr>
              <w:br/>
              <w:t>наставничества в 2021 – 2022 уч.</w:t>
            </w:r>
            <w:r w:rsidRPr="00434102">
              <w:rPr>
                <w:rStyle w:val="212pt"/>
                <w:rFonts w:eastAsiaTheme="minorHAnsi"/>
                <w:sz w:val="22"/>
                <w:szCs w:val="22"/>
              </w:rPr>
              <w:t xml:space="preserve"> г.</w:t>
            </w:r>
          </w:p>
        </w:tc>
        <w:tc>
          <w:tcPr>
            <w:tcW w:w="2933" w:type="dxa"/>
            <w:shd w:val="clear" w:color="auto" w:fill="auto"/>
          </w:tcPr>
          <w:p w:rsidR="00BF533E" w:rsidRPr="00015C60" w:rsidRDefault="00BF533E" w:rsidP="003A1A0F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434102">
              <w:rPr>
                <w:rStyle w:val="212pt"/>
                <w:rFonts w:eastAsiaTheme="minorHAnsi"/>
                <w:sz w:val="22"/>
                <w:szCs w:val="22"/>
              </w:rPr>
              <w:t xml:space="preserve">до </w:t>
            </w:r>
            <w:r>
              <w:rPr>
                <w:rStyle w:val="212pt"/>
                <w:rFonts w:eastAsiaTheme="minorHAnsi"/>
                <w:sz w:val="22"/>
                <w:szCs w:val="22"/>
              </w:rPr>
              <w:t>29.10.</w:t>
            </w:r>
            <w:r w:rsidRPr="00434102">
              <w:rPr>
                <w:rStyle w:val="212pt"/>
                <w:rFonts w:eastAsiaTheme="minorHAnsi"/>
                <w:sz w:val="22"/>
                <w:szCs w:val="22"/>
              </w:rPr>
              <w:t>202</w:t>
            </w:r>
            <w:r>
              <w:rPr>
                <w:rStyle w:val="212pt"/>
                <w:rFonts w:eastAsiaTheme="minorHAnsi"/>
                <w:sz w:val="22"/>
                <w:szCs w:val="22"/>
              </w:rPr>
              <w:t>1</w:t>
            </w:r>
          </w:p>
        </w:tc>
        <w:tc>
          <w:tcPr>
            <w:tcW w:w="2938" w:type="dxa"/>
            <w:shd w:val="clear" w:color="auto" w:fill="auto"/>
          </w:tcPr>
          <w:p w:rsidR="00BF533E" w:rsidRPr="00015C60" w:rsidRDefault="00BF533E" w:rsidP="003A1A0F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rStyle w:val="212pt"/>
                <w:rFonts w:eastAsiaTheme="minorHAnsi"/>
              </w:rPr>
              <w:t>Белокур Л.Н.</w:t>
            </w:r>
          </w:p>
        </w:tc>
        <w:tc>
          <w:tcPr>
            <w:tcW w:w="2945" w:type="dxa"/>
            <w:shd w:val="clear" w:color="auto" w:fill="auto"/>
          </w:tcPr>
          <w:p w:rsidR="00BF533E" w:rsidRPr="00015C60" w:rsidRDefault="00BF533E" w:rsidP="003A1A0F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rStyle w:val="212pt"/>
                <w:rFonts w:eastAsiaTheme="minorHAnsi"/>
                <w:sz w:val="22"/>
                <w:szCs w:val="22"/>
              </w:rPr>
              <w:t>Приказ</w:t>
            </w:r>
            <w:r w:rsidRPr="00434102">
              <w:rPr>
                <w:rStyle w:val="212pt"/>
                <w:rFonts w:eastAsiaTheme="minorHAnsi"/>
                <w:sz w:val="22"/>
                <w:szCs w:val="22"/>
              </w:rPr>
              <w:t xml:space="preserve"> ОО</w:t>
            </w:r>
          </w:p>
        </w:tc>
      </w:tr>
      <w:tr w:rsidR="00BF533E" w:rsidRPr="00434102" w:rsidTr="003A1A0F">
        <w:tc>
          <w:tcPr>
            <w:tcW w:w="696" w:type="dxa"/>
            <w:shd w:val="clear" w:color="auto" w:fill="auto"/>
          </w:tcPr>
          <w:p w:rsidR="00BF533E" w:rsidRPr="00015C60" w:rsidRDefault="00BF533E" w:rsidP="003A1A0F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434102">
              <w:rPr>
                <w:rStyle w:val="212pt"/>
                <w:rFonts w:eastAsiaTheme="minorHAnsi"/>
                <w:sz w:val="22"/>
                <w:szCs w:val="22"/>
              </w:rPr>
              <w:t>1.3.</w:t>
            </w:r>
          </w:p>
        </w:tc>
        <w:tc>
          <w:tcPr>
            <w:tcW w:w="5274" w:type="dxa"/>
            <w:shd w:val="clear" w:color="auto" w:fill="auto"/>
            <w:vAlign w:val="bottom"/>
          </w:tcPr>
          <w:p w:rsidR="00BF533E" w:rsidRPr="00015C60" w:rsidRDefault="00BF533E" w:rsidP="003A1A0F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434102">
              <w:rPr>
                <w:rStyle w:val="212pt"/>
                <w:rFonts w:eastAsiaTheme="minorHAnsi"/>
                <w:sz w:val="22"/>
                <w:szCs w:val="22"/>
              </w:rPr>
              <w:t>Определение лиц</w:t>
            </w:r>
            <w:r>
              <w:rPr>
                <w:rStyle w:val="212pt"/>
                <w:rFonts w:eastAsiaTheme="minorHAnsi"/>
                <w:sz w:val="22"/>
                <w:szCs w:val="22"/>
              </w:rPr>
              <w:t xml:space="preserve">а, ответственного </w:t>
            </w:r>
            <w:r w:rsidRPr="00434102">
              <w:rPr>
                <w:rStyle w:val="212pt"/>
                <w:rFonts w:eastAsiaTheme="minorHAnsi"/>
                <w:sz w:val="22"/>
                <w:szCs w:val="22"/>
              </w:rPr>
              <w:t xml:space="preserve"> за взаимодействие с </w:t>
            </w:r>
            <w:r>
              <w:rPr>
                <w:rStyle w:val="212pt"/>
                <w:rFonts w:eastAsiaTheme="minorHAnsi"/>
                <w:sz w:val="22"/>
                <w:szCs w:val="22"/>
              </w:rPr>
              <w:t>муниципальным</w:t>
            </w:r>
            <w:r w:rsidRPr="00434102">
              <w:rPr>
                <w:rStyle w:val="212pt"/>
                <w:rFonts w:eastAsiaTheme="minorHAnsi"/>
                <w:sz w:val="22"/>
                <w:szCs w:val="22"/>
              </w:rPr>
              <w:t xml:space="preserve"> центром наставничества и своевременное предоставление</w:t>
            </w:r>
            <w:r w:rsidRPr="00434102">
              <w:rPr>
                <w:rStyle w:val="212pt"/>
                <w:rFonts w:eastAsiaTheme="minorHAnsi"/>
                <w:sz w:val="22"/>
                <w:szCs w:val="22"/>
              </w:rPr>
              <w:br/>
              <w:t>обобщенной (сводной) информации по</w:t>
            </w:r>
            <w:r w:rsidRPr="00015C60">
              <w:rPr>
                <w:rFonts w:eastAsia="Arial Unicode MS"/>
                <w:color w:val="000000"/>
                <w:sz w:val="22"/>
                <w:szCs w:val="22"/>
                <w:lang w:eastAsia="ru-RU" w:bidi="ru-RU"/>
              </w:rPr>
              <w:t xml:space="preserve"> реализации целевой модели наставничества в</w:t>
            </w:r>
            <w:r>
              <w:rPr>
                <w:rFonts w:eastAsia="Arial Unicode MS"/>
                <w:color w:val="000000"/>
                <w:sz w:val="22"/>
                <w:szCs w:val="22"/>
                <w:lang w:eastAsia="ru-RU" w:bidi="ru-RU"/>
              </w:rPr>
              <w:t xml:space="preserve"> МБДОУ</w:t>
            </w:r>
            <w:r w:rsidRPr="00015C60">
              <w:rPr>
                <w:rFonts w:eastAsia="Arial Unicode MS"/>
                <w:color w:val="000000"/>
                <w:sz w:val="22"/>
                <w:szCs w:val="22"/>
                <w:lang w:eastAsia="ru-RU" w:bidi="ru-RU"/>
              </w:rPr>
              <w:t xml:space="preserve">  (далее - лицо, ответственн</w:t>
            </w:r>
            <w:r>
              <w:rPr>
                <w:rFonts w:eastAsia="Arial Unicode MS"/>
                <w:color w:val="000000"/>
                <w:sz w:val="22"/>
                <w:szCs w:val="22"/>
                <w:lang w:eastAsia="ru-RU" w:bidi="ru-RU"/>
              </w:rPr>
              <w:t>ое за внедрение ЦМН в МБДОУ</w:t>
            </w:r>
            <w:r w:rsidRPr="00015C60">
              <w:rPr>
                <w:rFonts w:eastAsia="Arial Unicode MS"/>
                <w:color w:val="000000"/>
                <w:sz w:val="22"/>
                <w:szCs w:val="22"/>
                <w:lang w:eastAsia="ru-RU" w:bidi="ru-RU"/>
              </w:rPr>
              <w:t>)</w:t>
            </w:r>
          </w:p>
        </w:tc>
        <w:tc>
          <w:tcPr>
            <w:tcW w:w="2933" w:type="dxa"/>
            <w:shd w:val="clear" w:color="auto" w:fill="auto"/>
          </w:tcPr>
          <w:p w:rsidR="00BF533E" w:rsidRPr="00015C60" w:rsidRDefault="00BF533E" w:rsidP="003A1A0F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434102">
              <w:rPr>
                <w:rStyle w:val="212pt"/>
                <w:rFonts w:eastAsiaTheme="minorHAnsi"/>
                <w:sz w:val="22"/>
                <w:szCs w:val="22"/>
              </w:rPr>
              <w:t xml:space="preserve">до </w:t>
            </w:r>
            <w:r>
              <w:rPr>
                <w:rStyle w:val="212pt"/>
                <w:rFonts w:eastAsiaTheme="minorHAnsi"/>
                <w:sz w:val="22"/>
                <w:szCs w:val="22"/>
              </w:rPr>
              <w:t>29.10</w:t>
            </w:r>
            <w:r w:rsidRPr="00434102">
              <w:rPr>
                <w:rStyle w:val="212pt"/>
                <w:rFonts w:eastAsiaTheme="minorHAnsi"/>
                <w:sz w:val="22"/>
                <w:szCs w:val="22"/>
              </w:rPr>
              <w:t>.202</w:t>
            </w:r>
            <w:r>
              <w:rPr>
                <w:rStyle w:val="212pt"/>
                <w:rFonts w:eastAsiaTheme="minorHAnsi"/>
                <w:sz w:val="22"/>
                <w:szCs w:val="22"/>
              </w:rPr>
              <w:t>1</w:t>
            </w:r>
          </w:p>
        </w:tc>
        <w:tc>
          <w:tcPr>
            <w:tcW w:w="2938" w:type="dxa"/>
            <w:shd w:val="clear" w:color="auto" w:fill="auto"/>
          </w:tcPr>
          <w:p w:rsidR="00BF533E" w:rsidRPr="00015C60" w:rsidRDefault="00BF533E" w:rsidP="003A1A0F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rStyle w:val="212pt"/>
                <w:rFonts w:eastAsiaTheme="minorHAnsi"/>
              </w:rPr>
              <w:t>Белокур Л.Н.</w:t>
            </w:r>
          </w:p>
        </w:tc>
        <w:tc>
          <w:tcPr>
            <w:tcW w:w="2945" w:type="dxa"/>
            <w:shd w:val="clear" w:color="auto" w:fill="auto"/>
          </w:tcPr>
          <w:p w:rsidR="00BF533E" w:rsidRPr="00015C60" w:rsidRDefault="00BF533E" w:rsidP="003A1A0F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rStyle w:val="212pt"/>
                <w:rFonts w:eastAsiaTheme="minorHAnsi"/>
                <w:sz w:val="22"/>
                <w:szCs w:val="22"/>
              </w:rPr>
              <w:t>Приказ</w:t>
            </w:r>
            <w:r w:rsidRPr="00434102">
              <w:rPr>
                <w:rStyle w:val="212pt"/>
                <w:rFonts w:eastAsiaTheme="minorHAnsi"/>
                <w:sz w:val="22"/>
                <w:szCs w:val="22"/>
              </w:rPr>
              <w:t xml:space="preserve"> ОО</w:t>
            </w:r>
          </w:p>
        </w:tc>
      </w:tr>
      <w:tr w:rsidR="00BF533E" w:rsidRPr="00434102" w:rsidTr="003A1A0F">
        <w:tc>
          <w:tcPr>
            <w:tcW w:w="696" w:type="dxa"/>
            <w:shd w:val="clear" w:color="auto" w:fill="auto"/>
          </w:tcPr>
          <w:p w:rsidR="00BF533E" w:rsidRPr="00015C60" w:rsidRDefault="00BF533E" w:rsidP="003A1A0F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434102">
              <w:rPr>
                <w:rStyle w:val="212pt"/>
                <w:rFonts w:eastAsiaTheme="minorHAnsi"/>
                <w:sz w:val="22"/>
                <w:szCs w:val="22"/>
              </w:rPr>
              <w:t>1.6.</w:t>
            </w:r>
          </w:p>
        </w:tc>
        <w:tc>
          <w:tcPr>
            <w:tcW w:w="5274" w:type="dxa"/>
            <w:shd w:val="clear" w:color="auto" w:fill="auto"/>
            <w:vAlign w:val="bottom"/>
          </w:tcPr>
          <w:p w:rsidR="00BF533E" w:rsidRPr="00015C60" w:rsidRDefault="00BF533E" w:rsidP="003A1A0F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rStyle w:val="212pt"/>
                <w:rFonts w:eastAsiaTheme="minorHAnsi"/>
                <w:sz w:val="22"/>
                <w:szCs w:val="22"/>
              </w:rPr>
              <w:t xml:space="preserve">Назначение куратора </w:t>
            </w:r>
            <w:r w:rsidRPr="00434102">
              <w:rPr>
                <w:rStyle w:val="212pt"/>
                <w:rFonts w:eastAsiaTheme="minorHAnsi"/>
                <w:sz w:val="22"/>
                <w:szCs w:val="22"/>
              </w:rPr>
              <w:t xml:space="preserve"> внедрения целевой</w:t>
            </w:r>
            <w:r w:rsidRPr="00434102">
              <w:rPr>
                <w:rStyle w:val="212pt"/>
                <w:rFonts w:eastAsiaTheme="minorHAnsi"/>
                <w:sz w:val="22"/>
                <w:szCs w:val="22"/>
              </w:rPr>
              <w:br/>
              <w:t xml:space="preserve">модели наставничества в </w:t>
            </w:r>
            <w:r>
              <w:rPr>
                <w:rStyle w:val="212pt"/>
                <w:rFonts w:eastAsiaTheme="minorHAnsi"/>
                <w:sz w:val="22"/>
                <w:szCs w:val="22"/>
              </w:rPr>
              <w:t>МБДОУ   (далее - куратор</w:t>
            </w:r>
            <w:r w:rsidRPr="00434102">
              <w:rPr>
                <w:rStyle w:val="212pt"/>
                <w:rFonts w:eastAsiaTheme="minorHAnsi"/>
                <w:sz w:val="22"/>
                <w:szCs w:val="22"/>
              </w:rPr>
              <w:t xml:space="preserve"> внедрения</w:t>
            </w:r>
            <w:r w:rsidRPr="00434102">
              <w:rPr>
                <w:rStyle w:val="212pt"/>
                <w:rFonts w:eastAsiaTheme="minorHAnsi"/>
                <w:sz w:val="22"/>
                <w:szCs w:val="22"/>
              </w:rPr>
              <w:br/>
              <w:t>ЦМН)</w:t>
            </w:r>
          </w:p>
        </w:tc>
        <w:tc>
          <w:tcPr>
            <w:tcW w:w="2933" w:type="dxa"/>
            <w:shd w:val="clear" w:color="auto" w:fill="auto"/>
          </w:tcPr>
          <w:p w:rsidR="00BF533E" w:rsidRPr="00015C60" w:rsidRDefault="00BF533E" w:rsidP="003A1A0F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rStyle w:val="212pt"/>
                <w:rFonts w:eastAsiaTheme="minorHAnsi"/>
                <w:sz w:val="22"/>
                <w:szCs w:val="22"/>
              </w:rPr>
              <w:t>до 25.10</w:t>
            </w:r>
            <w:r w:rsidRPr="00434102">
              <w:rPr>
                <w:rStyle w:val="212pt"/>
                <w:rFonts w:eastAsiaTheme="minorHAnsi"/>
                <w:sz w:val="22"/>
                <w:szCs w:val="22"/>
              </w:rPr>
              <w:t>.202</w:t>
            </w:r>
            <w:r>
              <w:rPr>
                <w:rStyle w:val="212pt"/>
                <w:rFonts w:eastAsiaTheme="minorHAnsi"/>
                <w:sz w:val="22"/>
                <w:szCs w:val="22"/>
              </w:rPr>
              <w:t>1</w:t>
            </w:r>
          </w:p>
        </w:tc>
        <w:tc>
          <w:tcPr>
            <w:tcW w:w="2938" w:type="dxa"/>
            <w:shd w:val="clear" w:color="auto" w:fill="auto"/>
          </w:tcPr>
          <w:p w:rsidR="00BF533E" w:rsidRPr="00015C60" w:rsidRDefault="00BF533E" w:rsidP="003A1A0F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rStyle w:val="212pt"/>
                <w:rFonts w:eastAsiaTheme="minorHAnsi"/>
              </w:rPr>
              <w:t>Белокур Л.Н..</w:t>
            </w:r>
          </w:p>
        </w:tc>
        <w:tc>
          <w:tcPr>
            <w:tcW w:w="2945" w:type="dxa"/>
            <w:shd w:val="clear" w:color="auto" w:fill="auto"/>
          </w:tcPr>
          <w:p w:rsidR="00BF533E" w:rsidRPr="00015C60" w:rsidRDefault="00BF533E" w:rsidP="003A1A0F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rStyle w:val="212pt"/>
                <w:rFonts w:eastAsiaTheme="minorHAnsi"/>
                <w:sz w:val="22"/>
                <w:szCs w:val="22"/>
              </w:rPr>
              <w:t>Приказ</w:t>
            </w:r>
            <w:r w:rsidRPr="00434102">
              <w:rPr>
                <w:rStyle w:val="212pt"/>
                <w:rFonts w:eastAsiaTheme="minorHAnsi"/>
                <w:sz w:val="22"/>
                <w:szCs w:val="22"/>
              </w:rPr>
              <w:t xml:space="preserve"> ОО</w:t>
            </w:r>
          </w:p>
        </w:tc>
      </w:tr>
      <w:tr w:rsidR="00BF533E" w:rsidRPr="00434102" w:rsidTr="003A1A0F">
        <w:tc>
          <w:tcPr>
            <w:tcW w:w="696" w:type="dxa"/>
            <w:shd w:val="clear" w:color="auto" w:fill="auto"/>
          </w:tcPr>
          <w:p w:rsidR="00BF533E" w:rsidRPr="00015C60" w:rsidRDefault="00BF533E" w:rsidP="003A1A0F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434102">
              <w:rPr>
                <w:rStyle w:val="212pt"/>
                <w:rFonts w:eastAsiaTheme="minorHAnsi"/>
                <w:sz w:val="22"/>
                <w:szCs w:val="22"/>
              </w:rPr>
              <w:t>1.7.</w:t>
            </w:r>
          </w:p>
        </w:tc>
        <w:tc>
          <w:tcPr>
            <w:tcW w:w="5274" w:type="dxa"/>
            <w:shd w:val="clear" w:color="auto" w:fill="auto"/>
          </w:tcPr>
          <w:p w:rsidR="00BF533E" w:rsidRPr="00015C60" w:rsidRDefault="00BF533E" w:rsidP="003A1A0F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rStyle w:val="212pt"/>
                <w:rFonts w:eastAsiaTheme="minorHAnsi"/>
                <w:sz w:val="22"/>
                <w:szCs w:val="22"/>
              </w:rPr>
              <w:t xml:space="preserve">Разработка дорожной </w:t>
            </w:r>
            <w:r w:rsidRPr="00434102">
              <w:rPr>
                <w:rStyle w:val="212pt"/>
                <w:rFonts w:eastAsiaTheme="minorHAnsi"/>
                <w:sz w:val="22"/>
                <w:szCs w:val="22"/>
              </w:rPr>
              <w:t xml:space="preserve"> карт</w:t>
            </w:r>
            <w:r>
              <w:rPr>
                <w:rStyle w:val="212pt"/>
                <w:rFonts w:eastAsiaTheme="minorHAnsi"/>
                <w:sz w:val="22"/>
                <w:szCs w:val="22"/>
              </w:rPr>
              <w:t xml:space="preserve">ы </w:t>
            </w:r>
            <w:r w:rsidRPr="00434102">
              <w:rPr>
                <w:rStyle w:val="212pt"/>
                <w:rFonts w:eastAsiaTheme="minorHAnsi"/>
                <w:sz w:val="22"/>
                <w:szCs w:val="22"/>
              </w:rPr>
              <w:t xml:space="preserve"> внедрения целевой</w:t>
            </w:r>
            <w:r w:rsidRPr="00434102">
              <w:rPr>
                <w:rStyle w:val="212pt"/>
                <w:rFonts w:eastAsiaTheme="minorHAnsi"/>
                <w:sz w:val="22"/>
                <w:szCs w:val="22"/>
              </w:rPr>
              <w:br/>
              <w:t>модели наставничества</w:t>
            </w:r>
            <w:r>
              <w:rPr>
                <w:rStyle w:val="212pt"/>
                <w:rFonts w:eastAsiaTheme="minorHAnsi"/>
                <w:sz w:val="22"/>
                <w:szCs w:val="22"/>
              </w:rPr>
              <w:t xml:space="preserve"> МБДОУ </w:t>
            </w:r>
            <w:r w:rsidRPr="00434102">
              <w:rPr>
                <w:rStyle w:val="212pt"/>
                <w:rFonts w:eastAsiaTheme="minorHAnsi"/>
                <w:sz w:val="22"/>
                <w:szCs w:val="22"/>
              </w:rPr>
              <w:br/>
              <w:t xml:space="preserve"> </w:t>
            </w:r>
          </w:p>
        </w:tc>
        <w:tc>
          <w:tcPr>
            <w:tcW w:w="2933" w:type="dxa"/>
            <w:shd w:val="clear" w:color="auto" w:fill="auto"/>
          </w:tcPr>
          <w:p w:rsidR="00BF533E" w:rsidRPr="00015C60" w:rsidRDefault="00BF533E" w:rsidP="003A1A0F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rStyle w:val="212pt"/>
                <w:rFonts w:eastAsiaTheme="minorHAnsi"/>
                <w:sz w:val="22"/>
                <w:szCs w:val="22"/>
              </w:rPr>
              <w:t>до 29.10.</w:t>
            </w:r>
            <w:r w:rsidRPr="00434102">
              <w:rPr>
                <w:rStyle w:val="212pt"/>
                <w:rFonts w:eastAsiaTheme="minorHAnsi"/>
                <w:sz w:val="22"/>
                <w:szCs w:val="22"/>
              </w:rPr>
              <w:t>.202</w:t>
            </w:r>
            <w:r>
              <w:rPr>
                <w:rStyle w:val="212pt"/>
                <w:rFonts w:eastAsiaTheme="minorHAnsi"/>
                <w:sz w:val="22"/>
                <w:szCs w:val="22"/>
              </w:rPr>
              <w:t>1</w:t>
            </w:r>
          </w:p>
        </w:tc>
        <w:tc>
          <w:tcPr>
            <w:tcW w:w="2938" w:type="dxa"/>
            <w:shd w:val="clear" w:color="auto" w:fill="auto"/>
            <w:vAlign w:val="bottom"/>
          </w:tcPr>
          <w:p w:rsidR="00BF533E" w:rsidRPr="00BF533E" w:rsidRDefault="00BF533E" w:rsidP="003A1A0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F533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Белокур Л.Н.</w:t>
            </w:r>
          </w:p>
        </w:tc>
        <w:tc>
          <w:tcPr>
            <w:tcW w:w="2945" w:type="dxa"/>
            <w:shd w:val="clear" w:color="auto" w:fill="auto"/>
          </w:tcPr>
          <w:p w:rsidR="00BF533E" w:rsidRPr="00015C60" w:rsidRDefault="00BF533E" w:rsidP="003A1A0F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rStyle w:val="212pt"/>
                <w:rFonts w:eastAsiaTheme="minorHAnsi"/>
                <w:sz w:val="22"/>
                <w:szCs w:val="22"/>
              </w:rPr>
              <w:t>Дорожная карта</w:t>
            </w:r>
          </w:p>
        </w:tc>
      </w:tr>
      <w:tr w:rsidR="00BF533E" w:rsidRPr="00434102" w:rsidTr="003A1A0F">
        <w:tc>
          <w:tcPr>
            <w:tcW w:w="696" w:type="dxa"/>
            <w:shd w:val="clear" w:color="auto" w:fill="auto"/>
          </w:tcPr>
          <w:p w:rsidR="00BF533E" w:rsidRPr="00015C60" w:rsidRDefault="00BF533E" w:rsidP="003A1A0F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434102">
              <w:rPr>
                <w:rStyle w:val="212pt"/>
                <w:rFonts w:eastAsiaTheme="minorHAnsi"/>
                <w:sz w:val="22"/>
                <w:szCs w:val="22"/>
              </w:rPr>
              <w:t>1.8.</w:t>
            </w:r>
          </w:p>
        </w:tc>
        <w:tc>
          <w:tcPr>
            <w:tcW w:w="5274" w:type="dxa"/>
            <w:shd w:val="clear" w:color="auto" w:fill="auto"/>
          </w:tcPr>
          <w:p w:rsidR="00BF533E" w:rsidRPr="00015C60" w:rsidRDefault="00BF533E" w:rsidP="003A1A0F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rStyle w:val="212pt"/>
                <w:rFonts w:eastAsiaTheme="minorHAnsi"/>
                <w:sz w:val="22"/>
                <w:szCs w:val="22"/>
              </w:rPr>
              <w:t>Разработка положения  о</w:t>
            </w:r>
            <w:r>
              <w:rPr>
                <w:rStyle w:val="212pt"/>
                <w:rFonts w:eastAsiaTheme="minorHAnsi"/>
                <w:sz w:val="22"/>
                <w:szCs w:val="22"/>
              </w:rPr>
              <w:br/>
              <w:t>наставничестве</w:t>
            </w:r>
            <w:r w:rsidRPr="00434102">
              <w:rPr>
                <w:rStyle w:val="212pt"/>
                <w:rFonts w:eastAsiaTheme="minorHAnsi"/>
                <w:sz w:val="22"/>
                <w:szCs w:val="22"/>
              </w:rPr>
              <w:t xml:space="preserve"> в </w:t>
            </w:r>
            <w:r>
              <w:rPr>
                <w:rStyle w:val="212pt"/>
                <w:rFonts w:eastAsiaTheme="minorHAnsi"/>
                <w:sz w:val="22"/>
                <w:szCs w:val="22"/>
              </w:rPr>
              <w:t>МБ</w:t>
            </w:r>
            <w:r w:rsidR="004D0E4E">
              <w:rPr>
                <w:rStyle w:val="212pt"/>
                <w:rFonts w:eastAsiaTheme="minorHAnsi"/>
                <w:sz w:val="22"/>
                <w:szCs w:val="22"/>
              </w:rPr>
              <w:t>Д</w:t>
            </w:r>
            <w:r>
              <w:rPr>
                <w:rStyle w:val="212pt"/>
                <w:rFonts w:eastAsiaTheme="minorHAnsi"/>
                <w:sz w:val="22"/>
                <w:szCs w:val="22"/>
              </w:rPr>
              <w:t xml:space="preserve">ОУ </w:t>
            </w:r>
          </w:p>
        </w:tc>
        <w:tc>
          <w:tcPr>
            <w:tcW w:w="2933" w:type="dxa"/>
            <w:shd w:val="clear" w:color="auto" w:fill="auto"/>
          </w:tcPr>
          <w:p w:rsidR="00BF533E" w:rsidRPr="00015C60" w:rsidRDefault="004D0E4E" w:rsidP="003A1A0F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rStyle w:val="212pt"/>
                <w:rFonts w:eastAsiaTheme="minorHAnsi"/>
                <w:sz w:val="22"/>
                <w:szCs w:val="22"/>
              </w:rPr>
              <w:t>до 29.10</w:t>
            </w:r>
            <w:r w:rsidR="00BF533E">
              <w:rPr>
                <w:rStyle w:val="212pt"/>
                <w:rFonts w:eastAsiaTheme="minorHAnsi"/>
                <w:sz w:val="22"/>
                <w:szCs w:val="22"/>
              </w:rPr>
              <w:t>.</w:t>
            </w:r>
            <w:r w:rsidR="00BF533E" w:rsidRPr="00434102">
              <w:rPr>
                <w:rStyle w:val="212pt"/>
                <w:rFonts w:eastAsiaTheme="minorHAnsi"/>
                <w:sz w:val="22"/>
                <w:szCs w:val="22"/>
              </w:rPr>
              <w:t>.202</w:t>
            </w:r>
            <w:r>
              <w:rPr>
                <w:rStyle w:val="212pt"/>
                <w:rFonts w:eastAsiaTheme="minorHAnsi"/>
                <w:sz w:val="22"/>
                <w:szCs w:val="22"/>
              </w:rPr>
              <w:t>1</w:t>
            </w:r>
          </w:p>
        </w:tc>
        <w:tc>
          <w:tcPr>
            <w:tcW w:w="2938" w:type="dxa"/>
            <w:shd w:val="clear" w:color="auto" w:fill="auto"/>
            <w:vAlign w:val="bottom"/>
          </w:tcPr>
          <w:p w:rsidR="00BF533E" w:rsidRPr="00015C60" w:rsidRDefault="004D0E4E" w:rsidP="003A1A0F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rStyle w:val="212pt"/>
                <w:rFonts w:eastAsiaTheme="minorHAnsi"/>
                <w:sz w:val="22"/>
                <w:szCs w:val="22"/>
              </w:rPr>
              <w:t>Белокур Л.Н.</w:t>
            </w:r>
          </w:p>
        </w:tc>
        <w:tc>
          <w:tcPr>
            <w:tcW w:w="2945" w:type="dxa"/>
            <w:shd w:val="clear" w:color="auto" w:fill="auto"/>
          </w:tcPr>
          <w:p w:rsidR="00BF533E" w:rsidRPr="00015C60" w:rsidRDefault="00BF533E" w:rsidP="003A1A0F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rStyle w:val="212pt"/>
                <w:rFonts w:eastAsiaTheme="minorHAnsi"/>
                <w:sz w:val="22"/>
                <w:szCs w:val="22"/>
              </w:rPr>
              <w:t xml:space="preserve">Положения о </w:t>
            </w:r>
            <w:r w:rsidRPr="00434102">
              <w:rPr>
                <w:rStyle w:val="212pt"/>
                <w:rFonts w:eastAsiaTheme="minorHAnsi"/>
                <w:sz w:val="22"/>
                <w:szCs w:val="22"/>
              </w:rPr>
              <w:br/>
              <w:t>наставничеств</w:t>
            </w:r>
            <w:r>
              <w:rPr>
                <w:rStyle w:val="212pt"/>
                <w:rFonts w:eastAsiaTheme="minorHAnsi"/>
                <w:sz w:val="22"/>
                <w:szCs w:val="22"/>
              </w:rPr>
              <w:t>е</w:t>
            </w:r>
          </w:p>
        </w:tc>
      </w:tr>
      <w:tr w:rsidR="00BF533E" w:rsidRPr="00434102" w:rsidTr="003A1A0F">
        <w:tc>
          <w:tcPr>
            <w:tcW w:w="696" w:type="dxa"/>
            <w:shd w:val="clear" w:color="auto" w:fill="auto"/>
          </w:tcPr>
          <w:p w:rsidR="00BF533E" w:rsidRPr="00015C60" w:rsidRDefault="00BF533E" w:rsidP="003A1A0F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434102">
              <w:rPr>
                <w:rStyle w:val="212pt"/>
                <w:rFonts w:eastAsiaTheme="minorHAnsi"/>
                <w:sz w:val="22"/>
                <w:szCs w:val="22"/>
              </w:rPr>
              <w:lastRenderedPageBreak/>
              <w:t>1.9.</w:t>
            </w:r>
          </w:p>
        </w:tc>
        <w:tc>
          <w:tcPr>
            <w:tcW w:w="5274" w:type="dxa"/>
            <w:shd w:val="clear" w:color="auto" w:fill="auto"/>
          </w:tcPr>
          <w:p w:rsidR="00BF533E" w:rsidRPr="00015C60" w:rsidRDefault="00BF533E" w:rsidP="003A1A0F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434102">
              <w:rPr>
                <w:rStyle w:val="212pt"/>
                <w:rFonts w:eastAsiaTheme="minorHAnsi"/>
                <w:sz w:val="22"/>
                <w:szCs w:val="22"/>
              </w:rPr>
              <w:t>Согласован</w:t>
            </w:r>
            <w:r>
              <w:rPr>
                <w:rStyle w:val="212pt"/>
                <w:rFonts w:eastAsiaTheme="minorHAnsi"/>
                <w:sz w:val="22"/>
                <w:szCs w:val="22"/>
              </w:rPr>
              <w:t>ие дорожной</w:t>
            </w:r>
            <w:r w:rsidRPr="00434102">
              <w:rPr>
                <w:rStyle w:val="212pt"/>
                <w:rFonts w:eastAsiaTheme="minorHAnsi"/>
                <w:sz w:val="22"/>
                <w:szCs w:val="22"/>
              </w:rPr>
              <w:t xml:space="preserve"> карт</w:t>
            </w:r>
            <w:r>
              <w:rPr>
                <w:rStyle w:val="212pt"/>
                <w:rFonts w:eastAsiaTheme="minorHAnsi"/>
                <w:sz w:val="22"/>
                <w:szCs w:val="22"/>
              </w:rPr>
              <w:t xml:space="preserve">ы </w:t>
            </w:r>
            <w:r w:rsidRPr="00434102">
              <w:rPr>
                <w:rStyle w:val="212pt"/>
                <w:rFonts w:eastAsiaTheme="minorHAnsi"/>
                <w:sz w:val="22"/>
                <w:szCs w:val="22"/>
              </w:rPr>
              <w:t xml:space="preserve"> по внедрению</w:t>
            </w:r>
            <w:r>
              <w:rPr>
                <w:rStyle w:val="212pt"/>
                <w:rFonts w:eastAsiaTheme="minorHAnsi"/>
                <w:sz w:val="22"/>
                <w:szCs w:val="22"/>
              </w:rPr>
              <w:br/>
              <w:t>целевой модели наставничества МБ</w:t>
            </w:r>
            <w:r w:rsidR="004D0E4E">
              <w:rPr>
                <w:rStyle w:val="212pt"/>
                <w:rFonts w:eastAsiaTheme="minorHAnsi"/>
                <w:sz w:val="22"/>
                <w:szCs w:val="22"/>
              </w:rPr>
              <w:t>Д</w:t>
            </w:r>
            <w:r>
              <w:rPr>
                <w:rStyle w:val="212pt"/>
                <w:rFonts w:eastAsiaTheme="minorHAnsi"/>
                <w:sz w:val="22"/>
                <w:szCs w:val="22"/>
              </w:rPr>
              <w:t xml:space="preserve">ОУ </w:t>
            </w:r>
          </w:p>
        </w:tc>
        <w:tc>
          <w:tcPr>
            <w:tcW w:w="2933" w:type="dxa"/>
            <w:shd w:val="clear" w:color="auto" w:fill="auto"/>
          </w:tcPr>
          <w:p w:rsidR="00BF533E" w:rsidRPr="001F7EAE" w:rsidRDefault="00BF533E" w:rsidP="003A1A0F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</w:t>
            </w:r>
            <w:r w:rsidR="004D0E4E">
              <w:rPr>
                <w:sz w:val="22"/>
                <w:szCs w:val="22"/>
                <w:lang w:eastAsia="ru-RU"/>
              </w:rPr>
              <w:t>о 1.11.2021</w:t>
            </w:r>
            <w:r w:rsidRPr="001F7EAE">
              <w:rPr>
                <w:sz w:val="22"/>
                <w:szCs w:val="22"/>
                <w:lang w:eastAsia="ru-RU"/>
              </w:rPr>
              <w:t>г.</w:t>
            </w:r>
          </w:p>
        </w:tc>
        <w:tc>
          <w:tcPr>
            <w:tcW w:w="2938" w:type="dxa"/>
            <w:shd w:val="clear" w:color="auto" w:fill="auto"/>
            <w:vAlign w:val="bottom"/>
          </w:tcPr>
          <w:p w:rsidR="00BF533E" w:rsidRPr="004D0E4E" w:rsidRDefault="004D0E4E" w:rsidP="003A1A0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D0E4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Белокур Л.Н.</w:t>
            </w:r>
          </w:p>
        </w:tc>
        <w:tc>
          <w:tcPr>
            <w:tcW w:w="2945" w:type="dxa"/>
            <w:shd w:val="clear" w:color="auto" w:fill="auto"/>
          </w:tcPr>
          <w:p w:rsidR="00BF533E" w:rsidRPr="00015C60" w:rsidRDefault="00BF533E" w:rsidP="003A1A0F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434102">
              <w:rPr>
                <w:rStyle w:val="212pt"/>
                <w:rFonts w:eastAsiaTheme="minorHAnsi"/>
                <w:sz w:val="22"/>
                <w:szCs w:val="22"/>
              </w:rPr>
              <w:t>Согласование (в рамках</w:t>
            </w:r>
            <w:r w:rsidRPr="00434102">
              <w:rPr>
                <w:rStyle w:val="212pt"/>
                <w:rFonts w:eastAsiaTheme="minorHAnsi"/>
                <w:sz w:val="22"/>
                <w:szCs w:val="22"/>
              </w:rPr>
              <w:br/>
              <w:t>компетенции)</w:t>
            </w:r>
          </w:p>
        </w:tc>
      </w:tr>
      <w:tr w:rsidR="00BF533E" w:rsidRPr="00434102" w:rsidTr="003A1A0F">
        <w:tc>
          <w:tcPr>
            <w:tcW w:w="696" w:type="dxa"/>
            <w:shd w:val="clear" w:color="auto" w:fill="auto"/>
          </w:tcPr>
          <w:p w:rsidR="00BF533E" w:rsidRPr="00015C60" w:rsidRDefault="00BF533E" w:rsidP="003A1A0F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434102">
              <w:rPr>
                <w:rStyle w:val="212pt"/>
                <w:rFonts w:eastAsiaTheme="minorHAnsi"/>
                <w:sz w:val="22"/>
                <w:szCs w:val="22"/>
              </w:rPr>
              <w:t>1.10.</w:t>
            </w:r>
          </w:p>
        </w:tc>
        <w:tc>
          <w:tcPr>
            <w:tcW w:w="5274" w:type="dxa"/>
            <w:shd w:val="clear" w:color="auto" w:fill="auto"/>
          </w:tcPr>
          <w:p w:rsidR="00BF533E" w:rsidRPr="00015C60" w:rsidRDefault="00BF533E" w:rsidP="003A1A0F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434102">
              <w:rPr>
                <w:rStyle w:val="212pt"/>
                <w:rFonts w:eastAsiaTheme="minorHAnsi"/>
                <w:sz w:val="22"/>
                <w:szCs w:val="22"/>
              </w:rPr>
              <w:t xml:space="preserve">Утверждение </w:t>
            </w:r>
            <w:r>
              <w:rPr>
                <w:rStyle w:val="212pt"/>
                <w:rFonts w:eastAsiaTheme="minorHAnsi"/>
                <w:sz w:val="22"/>
                <w:szCs w:val="22"/>
              </w:rPr>
              <w:t>дорожной</w:t>
            </w:r>
            <w:r w:rsidRPr="00434102">
              <w:rPr>
                <w:rStyle w:val="212pt"/>
                <w:rFonts w:eastAsiaTheme="minorHAnsi"/>
                <w:sz w:val="22"/>
                <w:szCs w:val="22"/>
              </w:rPr>
              <w:t xml:space="preserve"> карт</w:t>
            </w:r>
            <w:r>
              <w:rPr>
                <w:rStyle w:val="212pt"/>
                <w:rFonts w:eastAsiaTheme="minorHAnsi"/>
                <w:sz w:val="22"/>
                <w:szCs w:val="22"/>
              </w:rPr>
              <w:t xml:space="preserve">ы </w:t>
            </w:r>
            <w:r w:rsidRPr="00434102">
              <w:rPr>
                <w:rStyle w:val="212pt"/>
                <w:rFonts w:eastAsiaTheme="minorHAnsi"/>
                <w:sz w:val="22"/>
                <w:szCs w:val="22"/>
              </w:rPr>
              <w:t xml:space="preserve"> по внедрению</w:t>
            </w:r>
            <w:r>
              <w:rPr>
                <w:rStyle w:val="212pt"/>
                <w:rFonts w:eastAsiaTheme="minorHAnsi"/>
                <w:sz w:val="22"/>
                <w:szCs w:val="22"/>
              </w:rPr>
              <w:br/>
              <w:t>целевой модели наставничества МБ</w:t>
            </w:r>
            <w:r w:rsidR="004D0E4E">
              <w:rPr>
                <w:rStyle w:val="212pt"/>
                <w:rFonts w:eastAsiaTheme="minorHAnsi"/>
                <w:sz w:val="22"/>
                <w:szCs w:val="22"/>
              </w:rPr>
              <w:t>Д</w:t>
            </w:r>
            <w:r>
              <w:rPr>
                <w:rStyle w:val="212pt"/>
                <w:rFonts w:eastAsiaTheme="minorHAnsi"/>
                <w:sz w:val="22"/>
                <w:szCs w:val="22"/>
              </w:rPr>
              <w:t xml:space="preserve">ОУ </w:t>
            </w:r>
          </w:p>
        </w:tc>
        <w:tc>
          <w:tcPr>
            <w:tcW w:w="2933" w:type="dxa"/>
            <w:shd w:val="clear" w:color="auto" w:fill="auto"/>
          </w:tcPr>
          <w:p w:rsidR="00BF533E" w:rsidRPr="00015C60" w:rsidRDefault="004D0E4E" w:rsidP="003A1A0F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rStyle w:val="212pt"/>
                <w:rFonts w:eastAsiaTheme="minorHAnsi"/>
                <w:sz w:val="22"/>
                <w:szCs w:val="22"/>
              </w:rPr>
              <w:t>до 29.10</w:t>
            </w:r>
            <w:r w:rsidR="00BF533E" w:rsidRPr="00434102">
              <w:rPr>
                <w:rStyle w:val="212pt"/>
                <w:rFonts w:eastAsiaTheme="minorHAnsi"/>
                <w:sz w:val="22"/>
                <w:szCs w:val="22"/>
              </w:rPr>
              <w:t>.202</w:t>
            </w:r>
            <w:r>
              <w:rPr>
                <w:rStyle w:val="212pt"/>
                <w:rFonts w:eastAsiaTheme="minorHAnsi"/>
                <w:sz w:val="22"/>
                <w:szCs w:val="22"/>
              </w:rPr>
              <w:t>1</w:t>
            </w:r>
          </w:p>
        </w:tc>
        <w:tc>
          <w:tcPr>
            <w:tcW w:w="2938" w:type="dxa"/>
            <w:shd w:val="clear" w:color="auto" w:fill="auto"/>
          </w:tcPr>
          <w:p w:rsidR="00BF533E" w:rsidRPr="00015C60" w:rsidRDefault="004D0E4E" w:rsidP="003A1A0F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rStyle w:val="212pt"/>
                <w:rFonts w:eastAsiaTheme="minorHAnsi"/>
              </w:rPr>
              <w:t>Белокур Л.Н.</w:t>
            </w:r>
          </w:p>
        </w:tc>
        <w:tc>
          <w:tcPr>
            <w:tcW w:w="2945" w:type="dxa"/>
            <w:shd w:val="clear" w:color="auto" w:fill="auto"/>
            <w:vAlign w:val="bottom"/>
          </w:tcPr>
          <w:p w:rsidR="00BF533E" w:rsidRPr="00015C60" w:rsidRDefault="00BF533E" w:rsidP="003A1A0F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434102">
              <w:rPr>
                <w:rStyle w:val="212pt"/>
                <w:rFonts w:eastAsiaTheme="minorHAnsi"/>
                <w:sz w:val="22"/>
                <w:szCs w:val="22"/>
              </w:rPr>
              <w:t>Приказ ОО - основание</w:t>
            </w:r>
            <w:r w:rsidRPr="00434102">
              <w:rPr>
                <w:rStyle w:val="212pt"/>
                <w:rFonts w:eastAsiaTheme="minorHAnsi"/>
                <w:sz w:val="22"/>
                <w:szCs w:val="22"/>
              </w:rPr>
              <w:br/>
              <w:t>для внедрения ЦМН на</w:t>
            </w:r>
            <w:r w:rsidRPr="00434102">
              <w:rPr>
                <w:rStyle w:val="212pt"/>
                <w:rFonts w:eastAsiaTheme="minorHAnsi"/>
                <w:sz w:val="22"/>
                <w:szCs w:val="22"/>
              </w:rPr>
              <w:br/>
              <w:t>уровне образовательных</w:t>
            </w:r>
            <w:r w:rsidRPr="00434102">
              <w:rPr>
                <w:rStyle w:val="212pt"/>
                <w:rFonts w:eastAsiaTheme="minorHAnsi"/>
                <w:sz w:val="22"/>
                <w:szCs w:val="22"/>
              </w:rPr>
              <w:br/>
              <w:t>организаций</w:t>
            </w:r>
          </w:p>
        </w:tc>
      </w:tr>
      <w:tr w:rsidR="00BF533E" w:rsidRPr="00434102" w:rsidTr="003A1A0F">
        <w:tc>
          <w:tcPr>
            <w:tcW w:w="696" w:type="dxa"/>
            <w:shd w:val="clear" w:color="auto" w:fill="auto"/>
          </w:tcPr>
          <w:p w:rsidR="00BF533E" w:rsidRPr="00015C60" w:rsidRDefault="00BF533E" w:rsidP="003A1A0F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434102">
              <w:rPr>
                <w:rStyle w:val="212pt"/>
                <w:rFonts w:eastAsiaTheme="minorHAnsi"/>
                <w:sz w:val="22"/>
                <w:szCs w:val="22"/>
              </w:rPr>
              <w:t>1.11</w:t>
            </w:r>
          </w:p>
        </w:tc>
        <w:tc>
          <w:tcPr>
            <w:tcW w:w="5274" w:type="dxa"/>
            <w:shd w:val="clear" w:color="auto" w:fill="auto"/>
            <w:vAlign w:val="bottom"/>
          </w:tcPr>
          <w:p w:rsidR="00BF533E" w:rsidRPr="00015C60" w:rsidRDefault="00BF533E" w:rsidP="003A1A0F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434102">
              <w:rPr>
                <w:rStyle w:val="212pt"/>
                <w:rFonts w:eastAsiaTheme="minorHAnsi"/>
                <w:sz w:val="22"/>
                <w:szCs w:val="22"/>
              </w:rPr>
              <w:t>Разработка и утверждение распорядительных</w:t>
            </w:r>
            <w:r w:rsidRPr="00434102">
              <w:rPr>
                <w:rStyle w:val="212pt"/>
                <w:rFonts w:eastAsiaTheme="minorHAnsi"/>
                <w:sz w:val="22"/>
                <w:szCs w:val="22"/>
              </w:rPr>
              <w:br/>
              <w:t xml:space="preserve">актов </w:t>
            </w:r>
            <w:r>
              <w:rPr>
                <w:rStyle w:val="212pt"/>
                <w:rFonts w:eastAsiaTheme="minorHAnsi"/>
                <w:sz w:val="22"/>
                <w:szCs w:val="22"/>
              </w:rPr>
              <w:t xml:space="preserve">о внедрении </w:t>
            </w:r>
            <w:r w:rsidRPr="00434102">
              <w:rPr>
                <w:rStyle w:val="212pt"/>
                <w:rFonts w:eastAsiaTheme="minorHAnsi"/>
                <w:sz w:val="22"/>
                <w:szCs w:val="22"/>
              </w:rPr>
              <w:t xml:space="preserve">ЦМН на уровне </w:t>
            </w:r>
            <w:r w:rsidR="004D0E4E">
              <w:rPr>
                <w:rStyle w:val="212pt"/>
                <w:rFonts w:eastAsiaTheme="minorHAnsi"/>
                <w:sz w:val="22"/>
                <w:szCs w:val="22"/>
              </w:rPr>
              <w:t xml:space="preserve">МБДОУ </w:t>
            </w:r>
            <w:r>
              <w:rPr>
                <w:rStyle w:val="212pt"/>
                <w:rFonts w:eastAsiaTheme="minorHAnsi"/>
                <w:sz w:val="22"/>
                <w:szCs w:val="22"/>
              </w:rPr>
              <w:t xml:space="preserve">, </w:t>
            </w:r>
            <w:r w:rsidRPr="00434102">
              <w:rPr>
                <w:rStyle w:val="212pt"/>
                <w:rFonts w:eastAsiaTheme="minorHAnsi"/>
                <w:sz w:val="22"/>
                <w:szCs w:val="22"/>
              </w:rPr>
              <w:t>включающие:</w:t>
            </w:r>
          </w:p>
          <w:p w:rsidR="00BF533E" w:rsidRPr="00015C60" w:rsidRDefault="00BF533E" w:rsidP="003A1A0F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98"/>
              </w:tabs>
              <w:spacing w:line="240" w:lineRule="auto"/>
              <w:ind w:left="720" w:hanging="360"/>
              <w:jc w:val="left"/>
              <w:rPr>
                <w:sz w:val="22"/>
                <w:szCs w:val="22"/>
                <w:lang w:eastAsia="ru-RU"/>
              </w:rPr>
            </w:pPr>
            <w:r w:rsidRPr="00434102">
              <w:rPr>
                <w:rStyle w:val="212pt"/>
                <w:rFonts w:eastAsiaTheme="minorHAnsi"/>
                <w:sz w:val="22"/>
                <w:szCs w:val="22"/>
              </w:rPr>
              <w:t>сроки внедрения ЦМН в образовательной</w:t>
            </w:r>
            <w:r w:rsidRPr="00434102">
              <w:rPr>
                <w:rStyle w:val="212pt"/>
                <w:rFonts w:eastAsiaTheme="minorHAnsi"/>
                <w:sz w:val="22"/>
                <w:szCs w:val="22"/>
              </w:rPr>
              <w:br/>
              <w:t>организации;</w:t>
            </w:r>
          </w:p>
          <w:p w:rsidR="00BF533E" w:rsidRPr="00015C60" w:rsidRDefault="00BF533E" w:rsidP="003A1A0F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98"/>
              </w:tabs>
              <w:spacing w:line="240" w:lineRule="auto"/>
              <w:ind w:left="720" w:hanging="360"/>
              <w:jc w:val="left"/>
              <w:rPr>
                <w:sz w:val="22"/>
                <w:szCs w:val="22"/>
                <w:lang w:eastAsia="ru-RU"/>
              </w:rPr>
            </w:pPr>
            <w:r w:rsidRPr="00434102">
              <w:rPr>
                <w:rStyle w:val="212pt"/>
                <w:rFonts w:eastAsiaTheme="minorHAnsi"/>
                <w:sz w:val="22"/>
                <w:szCs w:val="22"/>
              </w:rPr>
              <w:t>назначение ответственных за внедрение и</w:t>
            </w:r>
            <w:r w:rsidRPr="00434102">
              <w:rPr>
                <w:rStyle w:val="212pt"/>
                <w:rFonts w:eastAsiaTheme="minorHAnsi"/>
                <w:sz w:val="22"/>
                <w:szCs w:val="22"/>
              </w:rPr>
              <w:br/>
              <w:t>реализацию ЦМН в образовательной</w:t>
            </w:r>
            <w:r w:rsidRPr="00434102">
              <w:rPr>
                <w:rStyle w:val="212pt"/>
                <w:rFonts w:eastAsiaTheme="minorHAnsi"/>
                <w:sz w:val="22"/>
                <w:szCs w:val="22"/>
              </w:rPr>
              <w:br/>
              <w:t>организации с описанием их обязанностей;</w:t>
            </w:r>
          </w:p>
          <w:p w:rsidR="00BF533E" w:rsidRPr="00015C60" w:rsidRDefault="00BF533E" w:rsidP="003A1A0F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302"/>
              </w:tabs>
              <w:spacing w:line="240" w:lineRule="auto"/>
              <w:ind w:left="720" w:hanging="360"/>
              <w:jc w:val="left"/>
              <w:rPr>
                <w:sz w:val="22"/>
                <w:szCs w:val="22"/>
                <w:lang w:eastAsia="ru-RU"/>
              </w:rPr>
            </w:pPr>
            <w:r w:rsidRPr="00434102">
              <w:rPr>
                <w:rStyle w:val="212pt"/>
                <w:rFonts w:eastAsiaTheme="minorHAnsi"/>
                <w:sz w:val="22"/>
                <w:szCs w:val="22"/>
              </w:rPr>
              <w:t>назначение ответственных за материально-</w:t>
            </w:r>
            <w:r w:rsidRPr="00434102">
              <w:rPr>
                <w:rStyle w:val="212pt"/>
                <w:rFonts w:eastAsiaTheme="minorHAnsi"/>
                <w:sz w:val="22"/>
                <w:szCs w:val="22"/>
              </w:rPr>
              <w:br/>
              <w:t>техническое обеспечение программ</w:t>
            </w:r>
            <w:r w:rsidRPr="00434102">
              <w:rPr>
                <w:rStyle w:val="212pt"/>
                <w:rFonts w:eastAsiaTheme="minorHAnsi"/>
                <w:sz w:val="22"/>
                <w:szCs w:val="22"/>
              </w:rPr>
              <w:br/>
              <w:t>наставничества в образовательных организациях;</w:t>
            </w:r>
          </w:p>
          <w:p w:rsidR="00BF533E" w:rsidRPr="00015C60" w:rsidRDefault="00BF533E" w:rsidP="003A1A0F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82"/>
              </w:tabs>
              <w:spacing w:line="240" w:lineRule="auto"/>
              <w:ind w:left="720" w:hanging="360"/>
              <w:jc w:val="left"/>
              <w:rPr>
                <w:sz w:val="22"/>
                <w:szCs w:val="22"/>
                <w:lang w:eastAsia="ru-RU"/>
              </w:rPr>
            </w:pPr>
            <w:r w:rsidRPr="00434102">
              <w:rPr>
                <w:rStyle w:val="212pt"/>
                <w:rFonts w:eastAsiaTheme="minorHAnsi"/>
                <w:sz w:val="22"/>
                <w:szCs w:val="22"/>
              </w:rPr>
              <w:t>сроки проведения мониторинга эффективности</w:t>
            </w:r>
            <w:r>
              <w:rPr>
                <w:rStyle w:val="212pt"/>
                <w:rFonts w:eastAsiaTheme="minorHAnsi"/>
                <w:sz w:val="22"/>
                <w:szCs w:val="22"/>
              </w:rPr>
              <w:t xml:space="preserve"> </w:t>
            </w:r>
            <w:r w:rsidRPr="00434102">
              <w:rPr>
                <w:rStyle w:val="212pt"/>
                <w:rFonts w:eastAsiaTheme="minorHAnsi"/>
                <w:sz w:val="22"/>
                <w:szCs w:val="22"/>
              </w:rPr>
              <w:t>программ наставничества;</w:t>
            </w:r>
          </w:p>
          <w:p w:rsidR="00BF533E" w:rsidRPr="00015C60" w:rsidRDefault="00BF533E" w:rsidP="003A1A0F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45"/>
              </w:tabs>
              <w:spacing w:line="240" w:lineRule="auto"/>
              <w:ind w:left="720" w:hanging="360"/>
              <w:jc w:val="left"/>
              <w:rPr>
                <w:sz w:val="22"/>
                <w:szCs w:val="22"/>
                <w:lang w:eastAsia="ru-RU"/>
              </w:rPr>
            </w:pPr>
            <w:r w:rsidRPr="00434102">
              <w:rPr>
                <w:rStyle w:val="212pt"/>
                <w:rFonts w:eastAsiaTheme="minorHAnsi"/>
                <w:sz w:val="22"/>
                <w:szCs w:val="22"/>
              </w:rPr>
              <w:t>планируемые результаты внедрения ЦМН в</w:t>
            </w:r>
            <w:r w:rsidRPr="00434102">
              <w:rPr>
                <w:rStyle w:val="212pt"/>
                <w:rFonts w:eastAsiaTheme="minorHAnsi"/>
                <w:sz w:val="22"/>
                <w:szCs w:val="22"/>
              </w:rPr>
              <w:br/>
              <w:t>образовательной организации;</w:t>
            </w:r>
          </w:p>
          <w:p w:rsidR="00BF533E" w:rsidRPr="00015C60" w:rsidRDefault="00BF533E" w:rsidP="003A1A0F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451"/>
              </w:tabs>
              <w:spacing w:line="240" w:lineRule="auto"/>
              <w:ind w:left="720" w:hanging="360"/>
              <w:jc w:val="left"/>
              <w:rPr>
                <w:sz w:val="22"/>
                <w:szCs w:val="22"/>
                <w:lang w:eastAsia="ru-RU"/>
              </w:rPr>
            </w:pPr>
            <w:r w:rsidRPr="00434102">
              <w:rPr>
                <w:rStyle w:val="212pt"/>
                <w:rFonts w:eastAsiaTheme="minorHAnsi"/>
                <w:sz w:val="22"/>
                <w:szCs w:val="22"/>
              </w:rPr>
              <w:t>у</w:t>
            </w:r>
            <w:r>
              <w:rPr>
                <w:rStyle w:val="212pt"/>
                <w:rFonts w:eastAsiaTheme="minorHAnsi"/>
                <w:sz w:val="22"/>
                <w:szCs w:val="22"/>
              </w:rPr>
              <w:t>тверждение положения о наставничестве</w:t>
            </w:r>
            <w:r w:rsidRPr="00434102">
              <w:rPr>
                <w:rStyle w:val="212pt"/>
                <w:rFonts w:eastAsiaTheme="minorHAnsi"/>
                <w:sz w:val="22"/>
                <w:szCs w:val="22"/>
              </w:rPr>
              <w:t xml:space="preserve"> и дорожной карты внедрения</w:t>
            </w:r>
            <w:r>
              <w:rPr>
                <w:rStyle w:val="212pt"/>
                <w:rFonts w:eastAsiaTheme="minorHAnsi"/>
                <w:sz w:val="22"/>
                <w:szCs w:val="22"/>
              </w:rPr>
              <w:t xml:space="preserve"> </w:t>
            </w:r>
            <w:r w:rsidRPr="00434102">
              <w:rPr>
                <w:rStyle w:val="212pt"/>
                <w:rFonts w:eastAsiaTheme="minorHAnsi"/>
                <w:sz w:val="22"/>
                <w:szCs w:val="22"/>
              </w:rPr>
              <w:t>ЦМН в образовательной организации.</w:t>
            </w:r>
          </w:p>
        </w:tc>
        <w:tc>
          <w:tcPr>
            <w:tcW w:w="2933" w:type="dxa"/>
            <w:shd w:val="clear" w:color="auto" w:fill="auto"/>
          </w:tcPr>
          <w:p w:rsidR="00BF533E" w:rsidRPr="00015C60" w:rsidRDefault="004D0E4E" w:rsidP="003A1A0F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rStyle w:val="212pt"/>
                <w:rFonts w:eastAsiaTheme="minorHAnsi"/>
                <w:sz w:val="22"/>
                <w:szCs w:val="22"/>
              </w:rPr>
              <w:t>до 29.10</w:t>
            </w:r>
            <w:r w:rsidR="00BF533E" w:rsidRPr="00434102">
              <w:rPr>
                <w:rStyle w:val="212pt"/>
                <w:rFonts w:eastAsiaTheme="minorHAnsi"/>
                <w:sz w:val="22"/>
                <w:szCs w:val="22"/>
              </w:rPr>
              <w:t>.202</w:t>
            </w:r>
            <w:r>
              <w:rPr>
                <w:rStyle w:val="212pt"/>
                <w:rFonts w:eastAsiaTheme="minorHAnsi"/>
                <w:sz w:val="22"/>
                <w:szCs w:val="22"/>
              </w:rPr>
              <w:t>1</w:t>
            </w:r>
          </w:p>
        </w:tc>
        <w:tc>
          <w:tcPr>
            <w:tcW w:w="2938" w:type="dxa"/>
            <w:shd w:val="clear" w:color="auto" w:fill="auto"/>
          </w:tcPr>
          <w:p w:rsidR="004D0E4E" w:rsidRDefault="004D0E4E" w:rsidP="003A1A0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Ковалева М.А., </w:t>
            </w:r>
          </w:p>
          <w:p w:rsidR="00BF533E" w:rsidRPr="004D0E4E" w:rsidRDefault="004D0E4E" w:rsidP="003A1A0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Белокур Л.Н.</w:t>
            </w:r>
          </w:p>
        </w:tc>
        <w:tc>
          <w:tcPr>
            <w:tcW w:w="2945" w:type="dxa"/>
            <w:shd w:val="clear" w:color="auto" w:fill="auto"/>
          </w:tcPr>
          <w:p w:rsidR="00BF533E" w:rsidRPr="00015C60" w:rsidRDefault="00BF533E" w:rsidP="003A1A0F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434102">
              <w:rPr>
                <w:rStyle w:val="212pt"/>
                <w:rFonts w:eastAsiaTheme="minorHAnsi"/>
                <w:sz w:val="22"/>
                <w:szCs w:val="22"/>
              </w:rPr>
              <w:t xml:space="preserve">Приказы </w:t>
            </w:r>
            <w:r>
              <w:rPr>
                <w:rStyle w:val="212pt"/>
                <w:rFonts w:eastAsiaTheme="minorHAnsi"/>
                <w:sz w:val="22"/>
                <w:szCs w:val="22"/>
              </w:rPr>
              <w:t>ОО</w:t>
            </w:r>
          </w:p>
        </w:tc>
      </w:tr>
      <w:tr w:rsidR="00BF533E" w:rsidRPr="00434102" w:rsidTr="003A1A0F">
        <w:tc>
          <w:tcPr>
            <w:tcW w:w="696" w:type="dxa"/>
            <w:shd w:val="clear" w:color="auto" w:fill="auto"/>
          </w:tcPr>
          <w:p w:rsidR="00BF533E" w:rsidRPr="00434102" w:rsidRDefault="00BF533E" w:rsidP="003A1A0F">
            <w:r w:rsidRPr="00434102">
              <w:rPr>
                <w:sz w:val="22"/>
                <w:szCs w:val="22"/>
              </w:rPr>
              <w:t>2</w:t>
            </w:r>
          </w:p>
        </w:tc>
        <w:tc>
          <w:tcPr>
            <w:tcW w:w="14090" w:type="dxa"/>
            <w:gridSpan w:val="4"/>
            <w:shd w:val="clear" w:color="auto" w:fill="auto"/>
          </w:tcPr>
          <w:p w:rsidR="00BF533E" w:rsidRPr="00897314" w:rsidRDefault="00BF533E" w:rsidP="003A1A0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434102">
              <w:rPr>
                <w:color w:val="000000"/>
                <w:sz w:val="22"/>
                <w:szCs w:val="22"/>
                <w:lang w:bidi="ru-RU"/>
              </w:rPr>
              <w:t>Организационная, методическая, экспертно-консультационная, информационная и просветительская поддержка</w:t>
            </w:r>
          </w:p>
          <w:p w:rsidR="00BF533E" w:rsidRPr="00434102" w:rsidRDefault="00BF533E" w:rsidP="003A1A0F">
            <w:r w:rsidRPr="00434102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участников внедрения целевой модели наставничества</w:t>
            </w:r>
          </w:p>
        </w:tc>
      </w:tr>
      <w:tr w:rsidR="00BF533E" w:rsidRPr="00434102" w:rsidTr="003A1A0F">
        <w:tc>
          <w:tcPr>
            <w:tcW w:w="696" w:type="dxa"/>
            <w:shd w:val="clear" w:color="auto" w:fill="auto"/>
          </w:tcPr>
          <w:p w:rsidR="00BF533E" w:rsidRPr="00434102" w:rsidRDefault="00BF533E" w:rsidP="003A1A0F">
            <w:r w:rsidRPr="00434102">
              <w:rPr>
                <w:sz w:val="22"/>
                <w:szCs w:val="22"/>
              </w:rPr>
              <w:t>2.1</w:t>
            </w:r>
          </w:p>
        </w:tc>
        <w:tc>
          <w:tcPr>
            <w:tcW w:w="5274" w:type="dxa"/>
            <w:shd w:val="clear" w:color="auto" w:fill="auto"/>
          </w:tcPr>
          <w:p w:rsidR="00BF533E" w:rsidRPr="00015C60" w:rsidRDefault="00BF533E" w:rsidP="003A1A0F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434102">
              <w:rPr>
                <w:rStyle w:val="212pt"/>
                <w:rFonts w:eastAsiaTheme="minorHAnsi"/>
                <w:sz w:val="22"/>
                <w:szCs w:val="22"/>
              </w:rPr>
              <w:t xml:space="preserve">Информирование </w:t>
            </w:r>
            <w:r>
              <w:rPr>
                <w:rStyle w:val="212pt"/>
                <w:rFonts w:eastAsiaTheme="minorHAnsi"/>
                <w:sz w:val="22"/>
                <w:szCs w:val="22"/>
              </w:rPr>
              <w:t xml:space="preserve">участников образовательных отношений </w:t>
            </w:r>
            <w:r w:rsidRPr="00434102">
              <w:rPr>
                <w:rStyle w:val="212pt"/>
                <w:rFonts w:eastAsiaTheme="minorHAnsi"/>
                <w:sz w:val="22"/>
                <w:szCs w:val="22"/>
              </w:rPr>
              <w:t xml:space="preserve"> о внедрении</w:t>
            </w:r>
            <w:r w:rsidRPr="00434102">
              <w:rPr>
                <w:rStyle w:val="212pt"/>
                <w:rFonts w:eastAsiaTheme="minorHAnsi"/>
                <w:sz w:val="22"/>
                <w:szCs w:val="22"/>
              </w:rPr>
              <w:br/>
              <w:t>целевой модели наставничества</w:t>
            </w:r>
          </w:p>
        </w:tc>
        <w:tc>
          <w:tcPr>
            <w:tcW w:w="2933" w:type="dxa"/>
            <w:shd w:val="clear" w:color="auto" w:fill="auto"/>
          </w:tcPr>
          <w:p w:rsidR="00BF533E" w:rsidRPr="00015C60" w:rsidRDefault="00BF533E" w:rsidP="003A1A0F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rStyle w:val="212pt"/>
                <w:rFonts w:eastAsiaTheme="minorHAnsi"/>
                <w:sz w:val="22"/>
                <w:szCs w:val="22"/>
              </w:rPr>
              <w:t>до 15.10</w:t>
            </w:r>
            <w:r w:rsidRPr="00434102">
              <w:rPr>
                <w:rStyle w:val="212pt"/>
                <w:rFonts w:eastAsiaTheme="minorHAnsi"/>
                <w:sz w:val="22"/>
                <w:szCs w:val="22"/>
              </w:rPr>
              <w:t>.</w:t>
            </w:r>
            <w:r>
              <w:rPr>
                <w:rStyle w:val="212pt"/>
                <w:rFonts w:eastAsiaTheme="minorHAnsi"/>
                <w:sz w:val="22"/>
                <w:szCs w:val="22"/>
              </w:rPr>
              <w:t xml:space="preserve"> </w:t>
            </w:r>
            <w:r w:rsidR="004D0E4E">
              <w:rPr>
                <w:rStyle w:val="212pt"/>
                <w:rFonts w:eastAsiaTheme="minorHAnsi"/>
                <w:sz w:val="22"/>
                <w:szCs w:val="22"/>
              </w:rPr>
              <w:t>ежегодно (в период с 2021</w:t>
            </w:r>
            <w:r>
              <w:rPr>
                <w:rStyle w:val="212pt"/>
                <w:rFonts w:eastAsiaTheme="minorHAnsi"/>
                <w:sz w:val="22"/>
                <w:szCs w:val="22"/>
              </w:rPr>
              <w:t xml:space="preserve"> по 2024 г.г.)</w:t>
            </w:r>
          </w:p>
        </w:tc>
        <w:tc>
          <w:tcPr>
            <w:tcW w:w="2938" w:type="dxa"/>
            <w:shd w:val="clear" w:color="auto" w:fill="auto"/>
          </w:tcPr>
          <w:p w:rsidR="00BF533E" w:rsidRPr="00015C60" w:rsidRDefault="004D0E4E" w:rsidP="003A1A0F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rStyle w:val="212pt"/>
                <w:rFonts w:eastAsiaTheme="minorHAnsi"/>
              </w:rPr>
              <w:t>Белокур Л.Н.</w:t>
            </w:r>
          </w:p>
        </w:tc>
        <w:tc>
          <w:tcPr>
            <w:tcW w:w="2945" w:type="dxa"/>
            <w:shd w:val="clear" w:color="auto" w:fill="auto"/>
          </w:tcPr>
          <w:p w:rsidR="00BF533E" w:rsidRPr="00015C60" w:rsidRDefault="00BF533E" w:rsidP="003A1A0F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rStyle w:val="212pt"/>
                <w:rFonts w:eastAsiaTheme="minorHAnsi"/>
              </w:rPr>
              <w:t xml:space="preserve">Информация на сайте </w:t>
            </w:r>
            <w:r w:rsidR="004D0E4E">
              <w:rPr>
                <w:rStyle w:val="212pt"/>
                <w:rFonts w:eastAsiaTheme="minorHAnsi"/>
              </w:rPr>
              <w:t>МБДОУ</w:t>
            </w:r>
          </w:p>
        </w:tc>
      </w:tr>
      <w:tr w:rsidR="00BF533E" w:rsidRPr="00434102" w:rsidTr="003A1A0F">
        <w:tc>
          <w:tcPr>
            <w:tcW w:w="696" w:type="dxa"/>
            <w:shd w:val="clear" w:color="auto" w:fill="auto"/>
          </w:tcPr>
          <w:p w:rsidR="00BF533E" w:rsidRPr="00434102" w:rsidRDefault="004D0E4E" w:rsidP="003A1A0F">
            <w:r>
              <w:rPr>
                <w:sz w:val="22"/>
                <w:szCs w:val="22"/>
              </w:rPr>
              <w:t>2.2</w:t>
            </w:r>
          </w:p>
        </w:tc>
        <w:tc>
          <w:tcPr>
            <w:tcW w:w="5274" w:type="dxa"/>
            <w:shd w:val="clear" w:color="auto" w:fill="auto"/>
            <w:vAlign w:val="bottom"/>
          </w:tcPr>
          <w:p w:rsidR="00BF533E" w:rsidRPr="00015C60" w:rsidRDefault="00BF533E" w:rsidP="003A1A0F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434102">
              <w:rPr>
                <w:rStyle w:val="212pt"/>
                <w:rFonts w:eastAsiaTheme="minorHAnsi"/>
                <w:sz w:val="22"/>
                <w:szCs w:val="22"/>
              </w:rPr>
              <w:t>Формирование перечня партнерских</w:t>
            </w:r>
            <w:r w:rsidRPr="00434102">
              <w:rPr>
                <w:rStyle w:val="212pt"/>
                <w:rFonts w:eastAsiaTheme="minorHAnsi"/>
                <w:sz w:val="22"/>
                <w:szCs w:val="22"/>
              </w:rPr>
              <w:br/>
              <w:t>организаций в целях привлечения их к</w:t>
            </w:r>
            <w:r w:rsidRPr="00434102">
              <w:rPr>
                <w:rStyle w:val="212pt"/>
                <w:rFonts w:eastAsiaTheme="minorHAnsi"/>
                <w:sz w:val="22"/>
                <w:szCs w:val="22"/>
              </w:rPr>
              <w:br/>
              <w:t>реализации программ наставничества в рамках</w:t>
            </w:r>
            <w:r w:rsidRPr="00434102">
              <w:rPr>
                <w:rStyle w:val="212pt"/>
                <w:rFonts w:eastAsiaTheme="minorHAnsi"/>
                <w:sz w:val="22"/>
                <w:szCs w:val="22"/>
              </w:rPr>
              <w:br/>
              <w:t>действующего законодательства</w:t>
            </w:r>
          </w:p>
        </w:tc>
        <w:tc>
          <w:tcPr>
            <w:tcW w:w="2933" w:type="dxa"/>
            <w:shd w:val="clear" w:color="auto" w:fill="auto"/>
          </w:tcPr>
          <w:p w:rsidR="00BF533E" w:rsidRPr="00015C60" w:rsidRDefault="00BF533E" w:rsidP="003A1A0F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rStyle w:val="212pt"/>
                <w:rFonts w:eastAsiaTheme="minorHAnsi"/>
                <w:sz w:val="22"/>
                <w:szCs w:val="22"/>
              </w:rPr>
              <w:t>до 30</w:t>
            </w:r>
            <w:r w:rsidR="004D0E4E">
              <w:rPr>
                <w:rStyle w:val="212pt"/>
                <w:rFonts w:eastAsiaTheme="minorHAnsi"/>
                <w:sz w:val="22"/>
                <w:szCs w:val="22"/>
              </w:rPr>
              <w:t>.08. ежегодно (в период с 2021</w:t>
            </w:r>
            <w:r>
              <w:rPr>
                <w:rStyle w:val="212pt"/>
                <w:rFonts w:eastAsiaTheme="minorHAnsi"/>
                <w:sz w:val="22"/>
                <w:szCs w:val="22"/>
              </w:rPr>
              <w:t xml:space="preserve"> по 2024 г.г.)</w:t>
            </w:r>
          </w:p>
        </w:tc>
        <w:tc>
          <w:tcPr>
            <w:tcW w:w="2938" w:type="dxa"/>
            <w:shd w:val="clear" w:color="auto" w:fill="auto"/>
            <w:vAlign w:val="bottom"/>
          </w:tcPr>
          <w:p w:rsidR="00BF533E" w:rsidRPr="00C46F82" w:rsidRDefault="004D0E4E" w:rsidP="003A1A0F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Белокур Л.Н.</w:t>
            </w:r>
          </w:p>
        </w:tc>
        <w:tc>
          <w:tcPr>
            <w:tcW w:w="2945" w:type="dxa"/>
            <w:shd w:val="clear" w:color="auto" w:fill="auto"/>
          </w:tcPr>
          <w:p w:rsidR="00BF533E" w:rsidRPr="00015C60" w:rsidRDefault="00BF533E" w:rsidP="003A1A0F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434102">
              <w:rPr>
                <w:rStyle w:val="212pt"/>
                <w:rFonts w:eastAsiaTheme="minorHAnsi"/>
                <w:sz w:val="22"/>
                <w:szCs w:val="22"/>
              </w:rPr>
              <w:t>Перечень партнерских</w:t>
            </w:r>
            <w:r w:rsidRPr="00434102">
              <w:rPr>
                <w:rStyle w:val="212pt"/>
                <w:rFonts w:eastAsiaTheme="minorHAnsi"/>
                <w:sz w:val="22"/>
                <w:szCs w:val="22"/>
              </w:rPr>
              <w:br/>
              <w:t>организаций</w:t>
            </w:r>
          </w:p>
        </w:tc>
      </w:tr>
      <w:tr w:rsidR="00BF533E" w:rsidRPr="00434102" w:rsidTr="003A1A0F">
        <w:tc>
          <w:tcPr>
            <w:tcW w:w="696" w:type="dxa"/>
            <w:shd w:val="clear" w:color="auto" w:fill="auto"/>
          </w:tcPr>
          <w:p w:rsidR="00BF533E" w:rsidRPr="00434102" w:rsidRDefault="004D0E4E" w:rsidP="003A1A0F">
            <w:r>
              <w:rPr>
                <w:sz w:val="22"/>
                <w:szCs w:val="22"/>
              </w:rPr>
              <w:t>2.3</w:t>
            </w:r>
          </w:p>
        </w:tc>
        <w:tc>
          <w:tcPr>
            <w:tcW w:w="5274" w:type="dxa"/>
            <w:shd w:val="clear" w:color="auto" w:fill="auto"/>
          </w:tcPr>
          <w:p w:rsidR="00BF533E" w:rsidRPr="00015C60" w:rsidRDefault="00BF533E" w:rsidP="003A1A0F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434102">
              <w:rPr>
                <w:rStyle w:val="212pt"/>
                <w:rFonts w:eastAsiaTheme="minorHAnsi"/>
                <w:sz w:val="22"/>
                <w:szCs w:val="22"/>
              </w:rPr>
              <w:t>Формирование баз наставников на уровне</w:t>
            </w:r>
            <w:r w:rsidRPr="00434102">
              <w:rPr>
                <w:rStyle w:val="212pt"/>
                <w:rFonts w:eastAsiaTheme="minorHAnsi"/>
                <w:sz w:val="22"/>
                <w:szCs w:val="22"/>
              </w:rPr>
              <w:br/>
            </w:r>
            <w:r w:rsidR="004D0E4E">
              <w:rPr>
                <w:rStyle w:val="212pt"/>
                <w:rFonts w:eastAsiaTheme="minorHAnsi"/>
              </w:rPr>
              <w:t>МБДОУ</w:t>
            </w:r>
          </w:p>
        </w:tc>
        <w:tc>
          <w:tcPr>
            <w:tcW w:w="2933" w:type="dxa"/>
            <w:shd w:val="clear" w:color="auto" w:fill="auto"/>
          </w:tcPr>
          <w:p w:rsidR="00BF533E" w:rsidRPr="00015C60" w:rsidRDefault="00BF533E" w:rsidP="003A1A0F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434102">
              <w:rPr>
                <w:rStyle w:val="212pt"/>
                <w:rFonts w:eastAsiaTheme="minorHAnsi"/>
                <w:sz w:val="22"/>
                <w:szCs w:val="22"/>
              </w:rPr>
              <w:t>в течение всего</w:t>
            </w:r>
            <w:r w:rsidRPr="00434102">
              <w:rPr>
                <w:rStyle w:val="212pt"/>
                <w:rFonts w:eastAsiaTheme="minorHAnsi"/>
                <w:sz w:val="22"/>
                <w:szCs w:val="22"/>
              </w:rPr>
              <w:br/>
              <w:t>периода реализации</w:t>
            </w:r>
            <w:r w:rsidRPr="00434102">
              <w:rPr>
                <w:rStyle w:val="212pt"/>
                <w:rFonts w:eastAsiaTheme="minorHAnsi"/>
                <w:sz w:val="22"/>
                <w:szCs w:val="22"/>
              </w:rPr>
              <w:br/>
            </w:r>
            <w:r w:rsidRPr="00434102">
              <w:rPr>
                <w:rStyle w:val="212pt"/>
                <w:rFonts w:eastAsiaTheme="minorHAnsi"/>
                <w:sz w:val="22"/>
                <w:szCs w:val="22"/>
              </w:rPr>
              <w:lastRenderedPageBreak/>
              <w:t>ЦМН</w:t>
            </w:r>
          </w:p>
        </w:tc>
        <w:tc>
          <w:tcPr>
            <w:tcW w:w="2938" w:type="dxa"/>
            <w:shd w:val="clear" w:color="auto" w:fill="auto"/>
          </w:tcPr>
          <w:p w:rsidR="00BF533E" w:rsidRPr="00C46F82" w:rsidRDefault="004D0E4E" w:rsidP="003A1A0F">
            <w:pPr>
              <w:pStyle w:val="20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Белокур  Л.Н., Маркова Н.А.</w:t>
            </w:r>
          </w:p>
        </w:tc>
        <w:tc>
          <w:tcPr>
            <w:tcW w:w="2945" w:type="dxa"/>
            <w:shd w:val="clear" w:color="auto" w:fill="auto"/>
            <w:vAlign w:val="bottom"/>
          </w:tcPr>
          <w:p w:rsidR="004D0E4E" w:rsidRPr="00015C60" w:rsidRDefault="00BF533E" w:rsidP="004D0E4E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434102">
              <w:rPr>
                <w:rStyle w:val="212pt"/>
                <w:rFonts w:eastAsiaTheme="minorHAnsi"/>
                <w:sz w:val="22"/>
                <w:szCs w:val="22"/>
              </w:rPr>
              <w:t>Базы наставников, которые</w:t>
            </w:r>
            <w:r w:rsidRPr="00434102">
              <w:rPr>
                <w:rStyle w:val="212pt"/>
                <w:rFonts w:eastAsiaTheme="minorHAnsi"/>
                <w:sz w:val="22"/>
                <w:szCs w:val="22"/>
              </w:rPr>
              <w:br/>
              <w:t>потенциально могут</w:t>
            </w:r>
            <w:r w:rsidRPr="00434102">
              <w:rPr>
                <w:rStyle w:val="212pt"/>
                <w:rFonts w:eastAsiaTheme="minorHAnsi"/>
                <w:sz w:val="22"/>
                <w:szCs w:val="22"/>
              </w:rPr>
              <w:br/>
            </w:r>
            <w:r w:rsidRPr="00434102">
              <w:rPr>
                <w:rStyle w:val="212pt"/>
                <w:rFonts w:eastAsiaTheme="minorHAnsi"/>
                <w:sz w:val="22"/>
                <w:szCs w:val="22"/>
              </w:rPr>
              <w:lastRenderedPageBreak/>
              <w:t>участвова</w:t>
            </w:r>
            <w:r w:rsidR="004D0E4E">
              <w:rPr>
                <w:rStyle w:val="212pt"/>
                <w:rFonts w:eastAsiaTheme="minorHAnsi"/>
                <w:sz w:val="22"/>
                <w:szCs w:val="22"/>
              </w:rPr>
              <w:t>ть в программах</w:t>
            </w:r>
            <w:r w:rsidR="004D0E4E">
              <w:rPr>
                <w:rStyle w:val="212pt"/>
                <w:rFonts w:eastAsiaTheme="minorHAnsi"/>
                <w:sz w:val="22"/>
                <w:szCs w:val="22"/>
              </w:rPr>
              <w:br/>
              <w:t>наставничества.</w:t>
            </w:r>
          </w:p>
          <w:p w:rsidR="00BF533E" w:rsidRPr="00015C60" w:rsidRDefault="00BF533E" w:rsidP="004D0E4E">
            <w:pPr>
              <w:pStyle w:val="20"/>
              <w:shd w:val="clear" w:color="auto" w:fill="auto"/>
              <w:tabs>
                <w:tab w:val="left" w:pos="158"/>
              </w:tabs>
              <w:spacing w:line="240" w:lineRule="auto"/>
              <w:ind w:left="720"/>
              <w:jc w:val="left"/>
              <w:rPr>
                <w:sz w:val="22"/>
                <w:szCs w:val="22"/>
                <w:lang w:eastAsia="ru-RU"/>
              </w:rPr>
            </w:pPr>
          </w:p>
        </w:tc>
      </w:tr>
      <w:tr w:rsidR="00BF533E" w:rsidRPr="00434102" w:rsidTr="003A1A0F">
        <w:tc>
          <w:tcPr>
            <w:tcW w:w="696" w:type="dxa"/>
            <w:shd w:val="clear" w:color="auto" w:fill="auto"/>
          </w:tcPr>
          <w:p w:rsidR="00BF533E" w:rsidRPr="00434102" w:rsidRDefault="004D0E4E" w:rsidP="003A1A0F">
            <w:r>
              <w:rPr>
                <w:sz w:val="22"/>
                <w:szCs w:val="22"/>
              </w:rPr>
              <w:lastRenderedPageBreak/>
              <w:t>2.4</w:t>
            </w:r>
          </w:p>
        </w:tc>
        <w:tc>
          <w:tcPr>
            <w:tcW w:w="5274" w:type="dxa"/>
            <w:shd w:val="clear" w:color="auto" w:fill="auto"/>
            <w:vAlign w:val="bottom"/>
          </w:tcPr>
          <w:p w:rsidR="00BF533E" w:rsidRPr="00015C60" w:rsidRDefault="00BF533E" w:rsidP="003A1A0F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434102">
              <w:rPr>
                <w:rStyle w:val="212pt"/>
                <w:rFonts w:eastAsiaTheme="minorHAnsi"/>
                <w:sz w:val="22"/>
                <w:szCs w:val="22"/>
              </w:rPr>
              <w:t>Разработка программно-методических</w:t>
            </w:r>
            <w:r w:rsidRPr="00434102">
              <w:rPr>
                <w:rStyle w:val="212pt"/>
                <w:rFonts w:eastAsiaTheme="minorHAnsi"/>
                <w:sz w:val="22"/>
                <w:szCs w:val="22"/>
              </w:rPr>
              <w:br/>
              <w:t xml:space="preserve">материалов на уровне </w:t>
            </w:r>
            <w:r w:rsidR="004D0E4E">
              <w:rPr>
                <w:rStyle w:val="212pt"/>
                <w:rFonts w:eastAsiaTheme="minorHAnsi"/>
                <w:sz w:val="22"/>
                <w:szCs w:val="22"/>
              </w:rPr>
              <w:t>МБДОУ,</w:t>
            </w:r>
            <w:r w:rsidRPr="00434102">
              <w:rPr>
                <w:rStyle w:val="212pt"/>
                <w:rFonts w:eastAsiaTheme="minorHAnsi"/>
                <w:sz w:val="22"/>
                <w:szCs w:val="22"/>
              </w:rPr>
              <w:t xml:space="preserve"> необходимых для реализации</w:t>
            </w:r>
            <w:r w:rsidRPr="00434102">
              <w:rPr>
                <w:rStyle w:val="212pt"/>
                <w:rFonts w:eastAsiaTheme="minorHAnsi"/>
                <w:sz w:val="22"/>
                <w:szCs w:val="22"/>
              </w:rPr>
              <w:br/>
              <w:t>целевой модели наставничества</w:t>
            </w:r>
          </w:p>
        </w:tc>
        <w:tc>
          <w:tcPr>
            <w:tcW w:w="2933" w:type="dxa"/>
            <w:shd w:val="clear" w:color="auto" w:fill="auto"/>
          </w:tcPr>
          <w:p w:rsidR="00BF533E" w:rsidRPr="00015C60" w:rsidRDefault="00DD01C8" w:rsidP="003A1A0F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rStyle w:val="212pt"/>
                <w:rFonts w:eastAsiaTheme="minorHAnsi"/>
                <w:sz w:val="22"/>
                <w:szCs w:val="22"/>
              </w:rPr>
              <w:t>до 30.08</w:t>
            </w:r>
            <w:r w:rsidR="00BF533E" w:rsidRPr="00434102">
              <w:rPr>
                <w:rStyle w:val="212pt"/>
                <w:rFonts w:eastAsiaTheme="minorHAnsi"/>
                <w:sz w:val="22"/>
                <w:szCs w:val="22"/>
              </w:rPr>
              <w:t>.</w:t>
            </w:r>
            <w:r w:rsidR="004D0E4E">
              <w:rPr>
                <w:rStyle w:val="212pt"/>
                <w:rFonts w:eastAsiaTheme="minorHAnsi"/>
                <w:sz w:val="22"/>
                <w:szCs w:val="22"/>
              </w:rPr>
              <w:t xml:space="preserve"> ежегодно (в период с 2021</w:t>
            </w:r>
            <w:r w:rsidR="00BF533E">
              <w:rPr>
                <w:rStyle w:val="212pt"/>
                <w:rFonts w:eastAsiaTheme="minorHAnsi"/>
                <w:sz w:val="22"/>
                <w:szCs w:val="22"/>
              </w:rPr>
              <w:t xml:space="preserve"> по 2024 г.г.)</w:t>
            </w:r>
          </w:p>
        </w:tc>
        <w:tc>
          <w:tcPr>
            <w:tcW w:w="2938" w:type="dxa"/>
            <w:shd w:val="clear" w:color="auto" w:fill="auto"/>
          </w:tcPr>
          <w:p w:rsidR="00BF533E" w:rsidRPr="00DD01C8" w:rsidRDefault="00DD01C8" w:rsidP="003A1A0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DD01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Белокур Л.Н., Маркова Н.А.</w:t>
            </w:r>
          </w:p>
        </w:tc>
        <w:tc>
          <w:tcPr>
            <w:tcW w:w="2945" w:type="dxa"/>
            <w:shd w:val="clear" w:color="auto" w:fill="auto"/>
          </w:tcPr>
          <w:p w:rsidR="00BF533E" w:rsidRPr="00015C60" w:rsidRDefault="00BF533E" w:rsidP="003A1A0F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434102">
              <w:rPr>
                <w:rStyle w:val="212pt"/>
                <w:rFonts w:eastAsiaTheme="minorHAnsi"/>
                <w:sz w:val="22"/>
                <w:szCs w:val="22"/>
              </w:rPr>
              <w:t>Программно-методическое</w:t>
            </w:r>
            <w:r w:rsidRPr="00434102">
              <w:rPr>
                <w:rStyle w:val="212pt"/>
                <w:rFonts w:eastAsiaTheme="minorHAnsi"/>
                <w:sz w:val="22"/>
                <w:szCs w:val="22"/>
              </w:rPr>
              <w:br/>
              <w:t>обеспечение реализации</w:t>
            </w:r>
            <w:r w:rsidRPr="00434102">
              <w:rPr>
                <w:rStyle w:val="212pt"/>
                <w:rFonts w:eastAsiaTheme="minorHAnsi"/>
                <w:sz w:val="22"/>
                <w:szCs w:val="22"/>
              </w:rPr>
              <w:br/>
              <w:t>ЦМН</w:t>
            </w:r>
          </w:p>
        </w:tc>
      </w:tr>
      <w:tr w:rsidR="00BF533E" w:rsidRPr="00434102" w:rsidTr="003A1A0F">
        <w:tc>
          <w:tcPr>
            <w:tcW w:w="696" w:type="dxa"/>
            <w:shd w:val="clear" w:color="auto" w:fill="auto"/>
          </w:tcPr>
          <w:p w:rsidR="00BF533E" w:rsidRPr="00434102" w:rsidRDefault="00BF533E" w:rsidP="003A1A0F">
            <w:r w:rsidRPr="00434102">
              <w:rPr>
                <w:sz w:val="22"/>
                <w:szCs w:val="22"/>
              </w:rPr>
              <w:t>2.8</w:t>
            </w:r>
          </w:p>
        </w:tc>
        <w:tc>
          <w:tcPr>
            <w:tcW w:w="5274" w:type="dxa"/>
            <w:shd w:val="clear" w:color="auto" w:fill="auto"/>
          </w:tcPr>
          <w:p w:rsidR="00BF533E" w:rsidRPr="00015C60" w:rsidRDefault="00BF533E" w:rsidP="003A1A0F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434102">
              <w:rPr>
                <w:rStyle w:val="212pt"/>
                <w:rFonts w:eastAsiaTheme="minorHAnsi"/>
                <w:sz w:val="22"/>
                <w:szCs w:val="22"/>
              </w:rPr>
              <w:t>Информирование п</w:t>
            </w:r>
            <w:r w:rsidR="00DD01C8">
              <w:rPr>
                <w:rStyle w:val="212pt"/>
                <w:rFonts w:eastAsiaTheme="minorHAnsi"/>
                <w:sz w:val="22"/>
                <w:szCs w:val="22"/>
              </w:rPr>
              <w:t xml:space="preserve">едагогов, родителей МБДОУ </w:t>
            </w:r>
            <w:r w:rsidR="00DD01C8">
              <w:rPr>
                <w:rStyle w:val="212pt"/>
                <w:rFonts w:eastAsiaTheme="minorHAnsi"/>
                <w:sz w:val="22"/>
                <w:szCs w:val="22"/>
              </w:rPr>
              <w:br/>
            </w:r>
            <w:r w:rsidRPr="00434102">
              <w:rPr>
                <w:rStyle w:val="212pt"/>
                <w:rFonts w:eastAsiaTheme="minorHAnsi"/>
                <w:sz w:val="22"/>
                <w:szCs w:val="22"/>
              </w:rPr>
              <w:t xml:space="preserve"> о</w:t>
            </w:r>
            <w:r w:rsidRPr="00434102">
              <w:rPr>
                <w:rStyle w:val="212pt"/>
                <w:rFonts w:eastAsiaTheme="minorHAnsi"/>
                <w:sz w:val="22"/>
                <w:szCs w:val="22"/>
              </w:rPr>
              <w:br/>
              <w:t>реализации целевой модели наставничества</w:t>
            </w:r>
          </w:p>
        </w:tc>
        <w:tc>
          <w:tcPr>
            <w:tcW w:w="2933" w:type="dxa"/>
            <w:shd w:val="clear" w:color="auto" w:fill="auto"/>
          </w:tcPr>
          <w:p w:rsidR="00BF533E" w:rsidRPr="00015C60" w:rsidRDefault="00BF533E" w:rsidP="003A1A0F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434102">
              <w:rPr>
                <w:rStyle w:val="212pt"/>
                <w:rFonts w:eastAsiaTheme="minorHAnsi"/>
                <w:sz w:val="22"/>
                <w:szCs w:val="22"/>
              </w:rPr>
              <w:t>в течение всего</w:t>
            </w:r>
            <w:r w:rsidRPr="00434102">
              <w:rPr>
                <w:rStyle w:val="212pt"/>
                <w:rFonts w:eastAsiaTheme="minorHAnsi"/>
                <w:sz w:val="22"/>
                <w:szCs w:val="22"/>
              </w:rPr>
              <w:br/>
              <w:t>периода реализации</w:t>
            </w:r>
            <w:r w:rsidRPr="00434102">
              <w:rPr>
                <w:rStyle w:val="212pt"/>
                <w:rFonts w:eastAsiaTheme="minorHAnsi"/>
                <w:sz w:val="22"/>
                <w:szCs w:val="22"/>
              </w:rPr>
              <w:br/>
              <w:t>ЦМН</w:t>
            </w:r>
          </w:p>
        </w:tc>
        <w:tc>
          <w:tcPr>
            <w:tcW w:w="2938" w:type="dxa"/>
            <w:shd w:val="clear" w:color="auto" w:fill="auto"/>
            <w:vAlign w:val="bottom"/>
          </w:tcPr>
          <w:p w:rsidR="00BF533E" w:rsidRPr="00DD01C8" w:rsidRDefault="00DD01C8" w:rsidP="003A1A0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DD01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Белокур Л.Н., Маркова Н.А.</w:t>
            </w:r>
          </w:p>
        </w:tc>
        <w:tc>
          <w:tcPr>
            <w:tcW w:w="2945" w:type="dxa"/>
            <w:shd w:val="clear" w:color="auto" w:fill="auto"/>
          </w:tcPr>
          <w:p w:rsidR="00BF533E" w:rsidRPr="00015C60" w:rsidRDefault="00BF533E" w:rsidP="003A1A0F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434102">
              <w:rPr>
                <w:rStyle w:val="212pt"/>
                <w:rFonts w:eastAsiaTheme="minorHAnsi"/>
                <w:sz w:val="22"/>
                <w:szCs w:val="22"/>
              </w:rPr>
              <w:t>Информационная кампания</w:t>
            </w:r>
          </w:p>
        </w:tc>
      </w:tr>
      <w:tr w:rsidR="00BF533E" w:rsidRPr="00434102" w:rsidTr="003A1A0F">
        <w:tc>
          <w:tcPr>
            <w:tcW w:w="696" w:type="dxa"/>
            <w:shd w:val="clear" w:color="auto" w:fill="auto"/>
          </w:tcPr>
          <w:p w:rsidR="00BF533E" w:rsidRPr="00434102" w:rsidRDefault="00BF533E" w:rsidP="003A1A0F">
            <w:r w:rsidRPr="00434102">
              <w:rPr>
                <w:sz w:val="22"/>
                <w:szCs w:val="22"/>
              </w:rPr>
              <w:t>3</w:t>
            </w:r>
          </w:p>
        </w:tc>
        <w:tc>
          <w:tcPr>
            <w:tcW w:w="1409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F533E" w:rsidRPr="00434102" w:rsidRDefault="00BF533E" w:rsidP="003A1A0F">
            <w:pPr>
              <w:pStyle w:val="20"/>
              <w:shd w:val="clear" w:color="auto" w:fill="auto"/>
              <w:spacing w:line="240" w:lineRule="auto"/>
              <w:jc w:val="center"/>
              <w:rPr>
                <w:rStyle w:val="212pt"/>
                <w:rFonts w:eastAsiaTheme="minorHAnsi"/>
                <w:sz w:val="22"/>
                <w:szCs w:val="22"/>
              </w:rPr>
            </w:pPr>
            <w:r w:rsidRPr="00434102">
              <w:rPr>
                <w:rStyle w:val="212pt"/>
                <w:rFonts w:eastAsiaTheme="minorHAnsi"/>
                <w:sz w:val="22"/>
                <w:szCs w:val="22"/>
              </w:rPr>
              <w:t xml:space="preserve">Внедрение целевой модели наставничества в </w:t>
            </w:r>
            <w:r>
              <w:rPr>
                <w:rStyle w:val="212pt"/>
                <w:rFonts w:eastAsiaTheme="minorHAnsi"/>
                <w:sz w:val="22"/>
                <w:szCs w:val="22"/>
              </w:rPr>
              <w:t>МБ</w:t>
            </w:r>
            <w:r w:rsidR="00DD01C8">
              <w:rPr>
                <w:rStyle w:val="212pt"/>
                <w:rFonts w:eastAsiaTheme="minorHAnsi"/>
                <w:sz w:val="22"/>
                <w:szCs w:val="22"/>
              </w:rPr>
              <w:t>ДОУ  в 2021 – 2022</w:t>
            </w:r>
            <w:r>
              <w:rPr>
                <w:rStyle w:val="212pt"/>
                <w:rFonts w:eastAsiaTheme="minorHAnsi"/>
                <w:sz w:val="22"/>
                <w:szCs w:val="22"/>
              </w:rPr>
              <w:t xml:space="preserve"> уч.</w:t>
            </w:r>
            <w:r w:rsidRPr="00434102">
              <w:rPr>
                <w:rStyle w:val="212pt"/>
                <w:rFonts w:eastAsiaTheme="minorHAnsi"/>
                <w:sz w:val="22"/>
                <w:szCs w:val="22"/>
              </w:rPr>
              <w:t xml:space="preserve"> г.</w:t>
            </w:r>
          </w:p>
        </w:tc>
      </w:tr>
      <w:tr w:rsidR="00BF533E" w:rsidRPr="00434102" w:rsidTr="003A1A0F"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</w:tcPr>
          <w:p w:rsidR="00BF533E" w:rsidRPr="00434102" w:rsidRDefault="00BF533E" w:rsidP="003A1A0F">
            <w:r w:rsidRPr="00434102">
              <w:rPr>
                <w:sz w:val="22"/>
                <w:szCs w:val="22"/>
              </w:rPr>
              <w:t>3.1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3E" w:rsidRPr="00015C60" w:rsidRDefault="00BF533E" w:rsidP="003A1A0F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434102">
              <w:rPr>
                <w:rStyle w:val="212pt"/>
                <w:rFonts w:eastAsiaTheme="minorHAnsi"/>
                <w:sz w:val="22"/>
                <w:szCs w:val="22"/>
              </w:rPr>
              <w:t>Подготовка условий для запуска программы</w:t>
            </w:r>
            <w:r w:rsidRPr="00434102">
              <w:rPr>
                <w:rStyle w:val="212pt"/>
                <w:rFonts w:eastAsiaTheme="minorHAnsi"/>
                <w:sz w:val="22"/>
                <w:szCs w:val="22"/>
              </w:rPr>
              <w:br/>
              <w:t>наставничества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3E" w:rsidRPr="00015C60" w:rsidRDefault="00DD01C8" w:rsidP="003A1A0F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rStyle w:val="212pt"/>
                <w:rFonts w:eastAsiaTheme="minorHAnsi"/>
                <w:sz w:val="22"/>
                <w:szCs w:val="22"/>
              </w:rPr>
              <w:t>август 2021</w:t>
            </w:r>
            <w:r w:rsidR="00BF533E">
              <w:rPr>
                <w:rStyle w:val="212pt"/>
                <w:rFonts w:eastAsiaTheme="minorHAnsi"/>
                <w:sz w:val="22"/>
                <w:szCs w:val="22"/>
              </w:rPr>
              <w:t xml:space="preserve"> г </w:t>
            </w:r>
            <w:r w:rsidR="00BF533E" w:rsidRPr="00434102">
              <w:rPr>
                <w:rStyle w:val="212pt"/>
                <w:rFonts w:eastAsiaTheme="minorHAnsi"/>
                <w:sz w:val="22"/>
                <w:szCs w:val="22"/>
              </w:rPr>
              <w:br/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3E" w:rsidRPr="00015C60" w:rsidRDefault="00DD01C8" w:rsidP="003A1A0F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rStyle w:val="212pt"/>
                <w:rFonts w:eastAsiaTheme="minorHAnsi"/>
              </w:rPr>
              <w:t>Белокур Л.Н.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33E" w:rsidRPr="00015C60" w:rsidRDefault="00BF533E" w:rsidP="003A1A0F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434102">
              <w:rPr>
                <w:rStyle w:val="212pt"/>
                <w:rFonts w:eastAsiaTheme="minorHAnsi"/>
                <w:sz w:val="22"/>
                <w:szCs w:val="22"/>
              </w:rPr>
              <w:t>Нормативное обеспечение</w:t>
            </w:r>
          </w:p>
          <w:p w:rsidR="00BF533E" w:rsidRPr="00015C60" w:rsidRDefault="00BF533E" w:rsidP="003A1A0F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434102">
              <w:rPr>
                <w:rStyle w:val="212pt"/>
                <w:rFonts w:eastAsiaTheme="minorHAnsi"/>
                <w:sz w:val="22"/>
                <w:szCs w:val="22"/>
              </w:rPr>
              <w:t>Распорядительная</w:t>
            </w:r>
          </w:p>
          <w:p w:rsidR="00BF533E" w:rsidRPr="00015C60" w:rsidRDefault="00BF533E" w:rsidP="003A1A0F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434102">
              <w:rPr>
                <w:rStyle w:val="212pt"/>
                <w:rFonts w:eastAsiaTheme="minorHAnsi"/>
                <w:sz w:val="22"/>
                <w:szCs w:val="22"/>
              </w:rPr>
              <w:t>документация</w:t>
            </w:r>
          </w:p>
          <w:p w:rsidR="00BF533E" w:rsidRPr="00015C60" w:rsidRDefault="00BF533E" w:rsidP="003A1A0F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434102">
              <w:rPr>
                <w:rStyle w:val="212pt"/>
                <w:rFonts w:eastAsiaTheme="minorHAnsi"/>
                <w:sz w:val="22"/>
                <w:szCs w:val="22"/>
              </w:rPr>
              <w:t>Программно-методическое</w:t>
            </w:r>
          </w:p>
          <w:p w:rsidR="00BF533E" w:rsidRPr="00015C60" w:rsidRDefault="00BF533E" w:rsidP="003A1A0F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434102">
              <w:rPr>
                <w:rStyle w:val="212pt"/>
                <w:rFonts w:eastAsiaTheme="minorHAnsi"/>
                <w:sz w:val="22"/>
                <w:szCs w:val="22"/>
              </w:rPr>
              <w:t>обеспечение</w:t>
            </w:r>
          </w:p>
          <w:p w:rsidR="00BF533E" w:rsidRPr="00015C60" w:rsidRDefault="00BF533E" w:rsidP="003A1A0F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434102">
              <w:rPr>
                <w:rStyle w:val="212pt"/>
                <w:rFonts w:eastAsiaTheme="minorHAnsi"/>
                <w:sz w:val="22"/>
                <w:szCs w:val="22"/>
              </w:rPr>
              <w:t>Материально-техническое</w:t>
            </w:r>
          </w:p>
          <w:p w:rsidR="00BF533E" w:rsidRPr="00015C60" w:rsidRDefault="00BF533E" w:rsidP="003A1A0F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434102">
              <w:rPr>
                <w:rStyle w:val="212pt"/>
                <w:rFonts w:eastAsiaTheme="minorHAnsi"/>
                <w:sz w:val="22"/>
                <w:szCs w:val="22"/>
              </w:rPr>
              <w:t>обеспечение</w:t>
            </w:r>
          </w:p>
          <w:p w:rsidR="00BF533E" w:rsidRPr="00015C60" w:rsidRDefault="00BF533E" w:rsidP="003A1A0F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</w:p>
        </w:tc>
      </w:tr>
      <w:tr w:rsidR="00BF533E" w:rsidRPr="00434102" w:rsidTr="003A1A0F">
        <w:tc>
          <w:tcPr>
            <w:tcW w:w="696" w:type="dxa"/>
            <w:shd w:val="clear" w:color="auto" w:fill="auto"/>
          </w:tcPr>
          <w:p w:rsidR="00BF533E" w:rsidRPr="00434102" w:rsidRDefault="00BF533E" w:rsidP="003A1A0F">
            <w:r w:rsidRPr="00434102">
              <w:rPr>
                <w:sz w:val="22"/>
                <w:szCs w:val="22"/>
              </w:rPr>
              <w:t>3.2</w:t>
            </w:r>
          </w:p>
        </w:tc>
        <w:tc>
          <w:tcPr>
            <w:tcW w:w="5274" w:type="dxa"/>
            <w:tcBorders>
              <w:top w:val="single" w:sz="4" w:space="0" w:color="auto"/>
            </w:tcBorders>
            <w:shd w:val="clear" w:color="auto" w:fill="auto"/>
          </w:tcPr>
          <w:p w:rsidR="00BF533E" w:rsidRPr="00015C60" w:rsidRDefault="00BF533E" w:rsidP="003A1A0F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434102">
              <w:rPr>
                <w:rStyle w:val="212pt"/>
                <w:rFonts w:eastAsiaTheme="minorHAnsi"/>
                <w:sz w:val="22"/>
                <w:szCs w:val="22"/>
              </w:rPr>
              <w:t>Форми</w:t>
            </w:r>
            <w:r w:rsidR="00DD01C8">
              <w:rPr>
                <w:rStyle w:val="212pt"/>
                <w:rFonts w:eastAsiaTheme="minorHAnsi"/>
                <w:sz w:val="22"/>
                <w:szCs w:val="22"/>
              </w:rPr>
              <w:t>рование базы наставляемых в 2021 - 2022</w:t>
            </w:r>
            <w:r w:rsidRPr="00434102">
              <w:rPr>
                <w:rStyle w:val="212pt"/>
                <w:rFonts w:eastAsiaTheme="minorHAnsi"/>
                <w:sz w:val="22"/>
                <w:szCs w:val="22"/>
              </w:rPr>
              <w:br/>
              <w:t>учебном году</w:t>
            </w:r>
          </w:p>
        </w:tc>
        <w:tc>
          <w:tcPr>
            <w:tcW w:w="2933" w:type="dxa"/>
            <w:tcBorders>
              <w:top w:val="single" w:sz="4" w:space="0" w:color="auto"/>
            </w:tcBorders>
            <w:shd w:val="clear" w:color="auto" w:fill="auto"/>
          </w:tcPr>
          <w:p w:rsidR="00BF533E" w:rsidRPr="00015C60" w:rsidRDefault="00BF533E" w:rsidP="003A1A0F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434102">
              <w:rPr>
                <w:rStyle w:val="212pt"/>
                <w:rFonts w:eastAsiaTheme="minorHAnsi"/>
                <w:sz w:val="22"/>
                <w:szCs w:val="22"/>
              </w:rPr>
              <w:t>с 1 по 15 сентября</w:t>
            </w:r>
            <w:r w:rsidRPr="00434102">
              <w:rPr>
                <w:rStyle w:val="212pt"/>
                <w:rFonts w:eastAsiaTheme="minorHAnsi"/>
                <w:sz w:val="22"/>
                <w:szCs w:val="22"/>
              </w:rPr>
              <w:br/>
            </w:r>
            <w:r w:rsidR="00DD01C8">
              <w:rPr>
                <w:rStyle w:val="212pt"/>
                <w:rFonts w:eastAsiaTheme="minorHAnsi"/>
                <w:sz w:val="22"/>
                <w:szCs w:val="22"/>
              </w:rPr>
              <w:t>ежегодно (в период с 2021</w:t>
            </w:r>
            <w:r>
              <w:rPr>
                <w:rStyle w:val="212pt"/>
                <w:rFonts w:eastAsiaTheme="minorHAnsi"/>
                <w:sz w:val="22"/>
                <w:szCs w:val="22"/>
              </w:rPr>
              <w:t xml:space="preserve"> по 2024 г.г.)</w:t>
            </w:r>
          </w:p>
        </w:tc>
        <w:tc>
          <w:tcPr>
            <w:tcW w:w="293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F533E" w:rsidRPr="00015C60" w:rsidRDefault="00DD01C8" w:rsidP="003A1A0F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DD01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Белокур Л.Н., Маркова Н.А.</w:t>
            </w:r>
          </w:p>
        </w:tc>
        <w:tc>
          <w:tcPr>
            <w:tcW w:w="294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F533E" w:rsidRPr="00015C60" w:rsidRDefault="00BF533E" w:rsidP="003A1A0F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434102">
              <w:rPr>
                <w:rStyle w:val="212pt"/>
                <w:rFonts w:eastAsiaTheme="minorHAnsi"/>
                <w:sz w:val="22"/>
                <w:szCs w:val="22"/>
              </w:rPr>
              <w:t>База наставляемых с</w:t>
            </w:r>
            <w:r w:rsidRPr="00434102">
              <w:rPr>
                <w:rStyle w:val="212pt"/>
                <w:rFonts w:eastAsiaTheme="minorHAnsi"/>
                <w:sz w:val="22"/>
                <w:szCs w:val="22"/>
              </w:rPr>
              <w:br/>
              <w:t>перечнем запросов,</w:t>
            </w:r>
            <w:r w:rsidRPr="00434102">
              <w:rPr>
                <w:rStyle w:val="212pt"/>
                <w:rFonts w:eastAsiaTheme="minorHAnsi"/>
                <w:sz w:val="22"/>
                <w:szCs w:val="22"/>
              </w:rPr>
              <w:br/>
              <w:t>необходимая для подбора</w:t>
            </w:r>
            <w:r w:rsidRPr="00434102">
              <w:rPr>
                <w:rStyle w:val="212pt"/>
                <w:rFonts w:eastAsiaTheme="minorHAnsi"/>
                <w:sz w:val="22"/>
                <w:szCs w:val="22"/>
              </w:rPr>
              <w:br/>
              <w:t>кандидатов в наставники</w:t>
            </w:r>
          </w:p>
        </w:tc>
      </w:tr>
      <w:tr w:rsidR="00BF533E" w:rsidRPr="00434102" w:rsidTr="003A1A0F">
        <w:tc>
          <w:tcPr>
            <w:tcW w:w="696" w:type="dxa"/>
            <w:shd w:val="clear" w:color="auto" w:fill="auto"/>
          </w:tcPr>
          <w:p w:rsidR="00BF533E" w:rsidRPr="00434102" w:rsidRDefault="00BF533E" w:rsidP="003A1A0F">
            <w:r w:rsidRPr="00434102">
              <w:rPr>
                <w:sz w:val="22"/>
                <w:szCs w:val="22"/>
              </w:rPr>
              <w:t>3.3</w:t>
            </w:r>
          </w:p>
        </w:tc>
        <w:tc>
          <w:tcPr>
            <w:tcW w:w="5274" w:type="dxa"/>
            <w:shd w:val="clear" w:color="auto" w:fill="auto"/>
            <w:vAlign w:val="bottom"/>
          </w:tcPr>
          <w:p w:rsidR="00BF533E" w:rsidRPr="00015C60" w:rsidRDefault="00BF533E" w:rsidP="003A1A0F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434102">
              <w:rPr>
                <w:rStyle w:val="212pt"/>
                <w:rFonts w:eastAsiaTheme="minorHAnsi"/>
                <w:sz w:val="22"/>
                <w:szCs w:val="22"/>
              </w:rPr>
              <w:t>Формирование базы наста</w:t>
            </w:r>
            <w:r w:rsidR="00DD01C8">
              <w:rPr>
                <w:rStyle w:val="212pt"/>
                <w:rFonts w:eastAsiaTheme="minorHAnsi"/>
                <w:sz w:val="22"/>
                <w:szCs w:val="22"/>
              </w:rPr>
              <w:t>вников для реализации</w:t>
            </w:r>
            <w:r w:rsidR="00DD01C8">
              <w:rPr>
                <w:rStyle w:val="212pt"/>
                <w:rFonts w:eastAsiaTheme="minorHAnsi"/>
                <w:sz w:val="22"/>
                <w:szCs w:val="22"/>
              </w:rPr>
              <w:br/>
              <w:t>ЦМН в 2021 - 2022</w:t>
            </w:r>
            <w:r w:rsidRPr="00434102">
              <w:rPr>
                <w:rStyle w:val="212pt"/>
                <w:rFonts w:eastAsiaTheme="minorHAnsi"/>
                <w:sz w:val="22"/>
                <w:szCs w:val="22"/>
              </w:rPr>
              <w:t xml:space="preserve"> учебном году (отбор из</w:t>
            </w:r>
            <w:r w:rsidRPr="00434102">
              <w:rPr>
                <w:rStyle w:val="212pt"/>
                <w:rFonts w:eastAsiaTheme="minorHAnsi"/>
                <w:sz w:val="22"/>
                <w:szCs w:val="22"/>
              </w:rPr>
              <w:br/>
              <w:t>числа потенциальных наставников в</w:t>
            </w:r>
            <w:r w:rsidRPr="00434102">
              <w:rPr>
                <w:rStyle w:val="212pt"/>
                <w:rFonts w:eastAsiaTheme="minorHAnsi"/>
                <w:sz w:val="22"/>
                <w:szCs w:val="22"/>
              </w:rPr>
              <w:br/>
              <w:t>соответствии с формированным на текущий</w:t>
            </w:r>
            <w:r w:rsidRPr="00434102">
              <w:rPr>
                <w:rStyle w:val="212pt"/>
                <w:rFonts w:eastAsiaTheme="minorHAnsi"/>
                <w:sz w:val="22"/>
                <w:szCs w:val="22"/>
              </w:rPr>
              <w:br/>
              <w:t>учебный год перечнем запросов)</w:t>
            </w:r>
          </w:p>
        </w:tc>
        <w:tc>
          <w:tcPr>
            <w:tcW w:w="2933" w:type="dxa"/>
            <w:shd w:val="clear" w:color="auto" w:fill="auto"/>
          </w:tcPr>
          <w:p w:rsidR="00BF533E" w:rsidRPr="00015C60" w:rsidRDefault="00BF533E" w:rsidP="003A1A0F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434102">
              <w:rPr>
                <w:rStyle w:val="212pt"/>
                <w:rFonts w:eastAsiaTheme="minorHAnsi"/>
                <w:sz w:val="22"/>
                <w:szCs w:val="22"/>
              </w:rPr>
              <w:t>с 16 по 30 сентября</w:t>
            </w:r>
            <w:r w:rsidRPr="00434102">
              <w:rPr>
                <w:rStyle w:val="212pt"/>
                <w:rFonts w:eastAsiaTheme="minorHAnsi"/>
                <w:sz w:val="22"/>
                <w:szCs w:val="22"/>
              </w:rPr>
              <w:br/>
            </w:r>
            <w:r w:rsidR="00DD01C8">
              <w:rPr>
                <w:rStyle w:val="212pt"/>
                <w:rFonts w:eastAsiaTheme="minorHAnsi"/>
                <w:sz w:val="22"/>
                <w:szCs w:val="22"/>
              </w:rPr>
              <w:t>ежегодно (в период с 2021</w:t>
            </w:r>
            <w:r>
              <w:rPr>
                <w:rStyle w:val="212pt"/>
                <w:rFonts w:eastAsiaTheme="minorHAnsi"/>
                <w:sz w:val="22"/>
                <w:szCs w:val="22"/>
              </w:rPr>
              <w:t xml:space="preserve"> по 2024 г.г.)</w:t>
            </w:r>
          </w:p>
        </w:tc>
        <w:tc>
          <w:tcPr>
            <w:tcW w:w="2938" w:type="dxa"/>
            <w:shd w:val="clear" w:color="auto" w:fill="auto"/>
          </w:tcPr>
          <w:p w:rsidR="00BF533E" w:rsidRPr="00015C60" w:rsidRDefault="00DD01C8" w:rsidP="003A1A0F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DD01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Белокур Л.Н., Маркова Н.А.</w:t>
            </w:r>
          </w:p>
        </w:tc>
        <w:tc>
          <w:tcPr>
            <w:tcW w:w="2945" w:type="dxa"/>
            <w:vMerge w:val="restart"/>
            <w:shd w:val="clear" w:color="auto" w:fill="auto"/>
            <w:vAlign w:val="bottom"/>
          </w:tcPr>
          <w:p w:rsidR="00BF533E" w:rsidRPr="00434102" w:rsidRDefault="00BF533E" w:rsidP="003A1A0F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rFonts w:eastAsiaTheme="minorHAnsi"/>
                <w:sz w:val="22"/>
                <w:szCs w:val="22"/>
              </w:rPr>
            </w:pPr>
            <w:r w:rsidRPr="00015C60">
              <w:rPr>
                <w:rFonts w:eastAsia="Arial Unicode MS"/>
                <w:color w:val="000000"/>
                <w:sz w:val="22"/>
                <w:szCs w:val="22"/>
                <w:lang w:eastAsia="ru-RU" w:bidi="ru-RU"/>
              </w:rPr>
              <w:t>Сформирована база</w:t>
            </w:r>
            <w:r w:rsidRPr="00015C60">
              <w:rPr>
                <w:rFonts w:eastAsia="Arial Unicode MS"/>
                <w:color w:val="000000"/>
                <w:sz w:val="22"/>
                <w:szCs w:val="22"/>
                <w:lang w:eastAsia="ru-RU" w:bidi="ru-RU"/>
              </w:rPr>
              <w:br/>
              <w:t>наставников для участия в</w:t>
            </w:r>
            <w:r w:rsidRPr="00015C60">
              <w:rPr>
                <w:rFonts w:eastAsia="Arial Unicode MS"/>
                <w:color w:val="000000"/>
                <w:sz w:val="22"/>
                <w:szCs w:val="22"/>
                <w:lang w:eastAsia="ru-RU" w:bidi="ru-RU"/>
              </w:rPr>
              <w:br/>
            </w:r>
            <w:r w:rsidR="00DD01C8">
              <w:rPr>
                <w:rFonts w:eastAsia="Arial Unicode MS"/>
                <w:color w:val="000000"/>
                <w:sz w:val="22"/>
                <w:szCs w:val="22"/>
                <w:lang w:eastAsia="ru-RU" w:bidi="ru-RU"/>
              </w:rPr>
              <w:t>программах наставничества</w:t>
            </w:r>
            <w:r w:rsidR="00DD01C8">
              <w:rPr>
                <w:rFonts w:eastAsia="Arial Unicode MS"/>
                <w:color w:val="000000"/>
                <w:sz w:val="22"/>
                <w:szCs w:val="22"/>
                <w:lang w:eastAsia="ru-RU" w:bidi="ru-RU"/>
              </w:rPr>
              <w:br/>
              <w:t>в 2021 - 2022</w:t>
            </w:r>
            <w:r w:rsidRPr="00015C60">
              <w:rPr>
                <w:rFonts w:eastAsia="Arial Unicode MS"/>
                <w:color w:val="000000"/>
                <w:sz w:val="22"/>
                <w:szCs w:val="22"/>
                <w:lang w:eastAsia="ru-RU" w:bidi="ru-RU"/>
              </w:rPr>
              <w:t xml:space="preserve"> учебном году, подходящая для</w:t>
            </w:r>
            <w:r w:rsidRPr="00015C60">
              <w:rPr>
                <w:rFonts w:eastAsia="Arial Unicode MS"/>
                <w:color w:val="000000"/>
                <w:sz w:val="22"/>
                <w:szCs w:val="22"/>
                <w:lang w:eastAsia="ru-RU" w:bidi="ru-RU"/>
              </w:rPr>
              <w:br/>
              <w:t>конкретных программ и</w:t>
            </w:r>
            <w:r w:rsidRPr="00015C60">
              <w:rPr>
                <w:rFonts w:eastAsia="Arial Unicode MS"/>
                <w:color w:val="000000"/>
                <w:sz w:val="22"/>
                <w:szCs w:val="22"/>
                <w:lang w:eastAsia="ru-RU" w:bidi="ru-RU"/>
              </w:rPr>
              <w:br/>
              <w:t>запросов наставляемых</w:t>
            </w:r>
          </w:p>
        </w:tc>
      </w:tr>
      <w:tr w:rsidR="00BF533E" w:rsidRPr="00434102" w:rsidTr="003A1A0F">
        <w:tc>
          <w:tcPr>
            <w:tcW w:w="696" w:type="dxa"/>
            <w:shd w:val="clear" w:color="auto" w:fill="auto"/>
          </w:tcPr>
          <w:p w:rsidR="00BF533E" w:rsidRPr="00434102" w:rsidRDefault="00BF533E" w:rsidP="003A1A0F">
            <w:r w:rsidRPr="00434102">
              <w:rPr>
                <w:sz w:val="22"/>
                <w:szCs w:val="22"/>
              </w:rPr>
              <w:t>3.4</w:t>
            </w:r>
          </w:p>
        </w:tc>
        <w:tc>
          <w:tcPr>
            <w:tcW w:w="5274" w:type="dxa"/>
            <w:shd w:val="clear" w:color="auto" w:fill="auto"/>
          </w:tcPr>
          <w:p w:rsidR="00BF533E" w:rsidRPr="00015C60" w:rsidRDefault="00BF533E" w:rsidP="003A1A0F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434102">
              <w:rPr>
                <w:rStyle w:val="212pt"/>
                <w:rFonts w:eastAsiaTheme="minorHAnsi"/>
                <w:sz w:val="22"/>
                <w:szCs w:val="22"/>
              </w:rPr>
              <w:t>Обучение наставников</w:t>
            </w:r>
          </w:p>
        </w:tc>
        <w:tc>
          <w:tcPr>
            <w:tcW w:w="2933" w:type="dxa"/>
            <w:shd w:val="clear" w:color="auto" w:fill="auto"/>
          </w:tcPr>
          <w:p w:rsidR="00BF533E" w:rsidRPr="00015C60" w:rsidRDefault="00BF533E" w:rsidP="003A1A0F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434102">
              <w:rPr>
                <w:rStyle w:val="212pt"/>
                <w:rFonts w:eastAsiaTheme="minorHAnsi"/>
                <w:sz w:val="22"/>
                <w:szCs w:val="22"/>
              </w:rPr>
              <w:t>по отдельному</w:t>
            </w:r>
            <w:r w:rsidRPr="00434102">
              <w:rPr>
                <w:rStyle w:val="212pt"/>
                <w:rFonts w:eastAsiaTheme="minorHAnsi"/>
                <w:sz w:val="22"/>
                <w:szCs w:val="22"/>
              </w:rPr>
              <w:br/>
              <w:t>графику</w:t>
            </w:r>
          </w:p>
        </w:tc>
        <w:tc>
          <w:tcPr>
            <w:tcW w:w="2938" w:type="dxa"/>
            <w:shd w:val="clear" w:color="auto" w:fill="auto"/>
          </w:tcPr>
          <w:p w:rsidR="00BF533E" w:rsidRPr="00015C60" w:rsidRDefault="00DD01C8" w:rsidP="003A1A0F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Белокур Л.Н.</w:t>
            </w:r>
          </w:p>
        </w:tc>
        <w:tc>
          <w:tcPr>
            <w:tcW w:w="2945" w:type="dxa"/>
            <w:vMerge/>
            <w:shd w:val="clear" w:color="auto" w:fill="auto"/>
            <w:vAlign w:val="bottom"/>
          </w:tcPr>
          <w:p w:rsidR="00BF533E" w:rsidRPr="00434102" w:rsidRDefault="00BF533E" w:rsidP="003A1A0F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rFonts w:eastAsiaTheme="minorHAnsi"/>
                <w:sz w:val="22"/>
                <w:szCs w:val="22"/>
              </w:rPr>
            </w:pPr>
          </w:p>
        </w:tc>
      </w:tr>
      <w:tr w:rsidR="00BF533E" w:rsidRPr="00434102" w:rsidTr="003A1A0F">
        <w:tc>
          <w:tcPr>
            <w:tcW w:w="696" w:type="dxa"/>
            <w:shd w:val="clear" w:color="auto" w:fill="auto"/>
          </w:tcPr>
          <w:p w:rsidR="00BF533E" w:rsidRPr="00434102" w:rsidRDefault="00BF533E" w:rsidP="003A1A0F">
            <w:r w:rsidRPr="00434102">
              <w:rPr>
                <w:sz w:val="22"/>
                <w:szCs w:val="22"/>
              </w:rPr>
              <w:t>3.5</w:t>
            </w:r>
          </w:p>
        </w:tc>
        <w:tc>
          <w:tcPr>
            <w:tcW w:w="5274" w:type="dxa"/>
            <w:shd w:val="clear" w:color="auto" w:fill="auto"/>
          </w:tcPr>
          <w:p w:rsidR="00BF533E" w:rsidRPr="00015C60" w:rsidRDefault="00BF533E" w:rsidP="003A1A0F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434102">
              <w:rPr>
                <w:rStyle w:val="212pt"/>
                <w:rFonts w:eastAsiaTheme="minorHAnsi"/>
                <w:sz w:val="22"/>
                <w:szCs w:val="22"/>
              </w:rPr>
              <w:t>Формирование наставнических пар или групп</w:t>
            </w:r>
          </w:p>
        </w:tc>
        <w:tc>
          <w:tcPr>
            <w:tcW w:w="2933" w:type="dxa"/>
            <w:shd w:val="clear" w:color="auto" w:fill="auto"/>
          </w:tcPr>
          <w:p w:rsidR="00BF533E" w:rsidRPr="00015C60" w:rsidRDefault="00BF533E" w:rsidP="003A1A0F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434102">
              <w:rPr>
                <w:rStyle w:val="212pt"/>
                <w:rFonts w:eastAsiaTheme="minorHAnsi"/>
                <w:sz w:val="22"/>
                <w:szCs w:val="22"/>
              </w:rPr>
              <w:t>до 30 октября</w:t>
            </w:r>
            <w:r w:rsidRPr="00434102">
              <w:rPr>
                <w:rStyle w:val="212pt"/>
                <w:rFonts w:eastAsiaTheme="minorHAnsi"/>
                <w:sz w:val="22"/>
                <w:szCs w:val="22"/>
              </w:rPr>
              <w:br/>
            </w:r>
            <w:r>
              <w:rPr>
                <w:rStyle w:val="212pt"/>
                <w:rFonts w:eastAsiaTheme="minorHAnsi"/>
                <w:sz w:val="22"/>
                <w:szCs w:val="22"/>
              </w:rPr>
              <w:t>ежегодно (в период с 2020 по 2024 г.г.)</w:t>
            </w:r>
          </w:p>
        </w:tc>
        <w:tc>
          <w:tcPr>
            <w:tcW w:w="2938" w:type="dxa"/>
            <w:shd w:val="clear" w:color="auto" w:fill="auto"/>
          </w:tcPr>
          <w:p w:rsidR="00BF533E" w:rsidRPr="00015C60" w:rsidRDefault="00DD01C8" w:rsidP="003A1A0F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DD01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Белокур Л.Н., Маркова Н.А.</w:t>
            </w:r>
          </w:p>
        </w:tc>
        <w:tc>
          <w:tcPr>
            <w:tcW w:w="2945" w:type="dxa"/>
            <w:shd w:val="clear" w:color="auto" w:fill="auto"/>
            <w:vAlign w:val="bottom"/>
          </w:tcPr>
          <w:p w:rsidR="00BF533E" w:rsidRPr="00015C60" w:rsidRDefault="00BF533E" w:rsidP="003A1A0F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434102">
              <w:rPr>
                <w:rStyle w:val="212pt"/>
                <w:rFonts w:eastAsiaTheme="minorHAnsi"/>
                <w:sz w:val="22"/>
                <w:szCs w:val="22"/>
              </w:rPr>
              <w:t>Сформированные</w:t>
            </w:r>
            <w:r w:rsidRPr="00434102">
              <w:rPr>
                <w:rStyle w:val="212pt"/>
                <w:rFonts w:eastAsiaTheme="minorHAnsi"/>
                <w:sz w:val="22"/>
                <w:szCs w:val="22"/>
              </w:rPr>
              <w:br/>
              <w:t>наставнические пары или</w:t>
            </w:r>
            <w:r w:rsidRPr="00434102">
              <w:rPr>
                <w:rStyle w:val="212pt"/>
                <w:rFonts w:eastAsiaTheme="minorHAnsi"/>
                <w:sz w:val="22"/>
                <w:szCs w:val="22"/>
              </w:rPr>
              <w:br/>
              <w:t>группы, готовые</w:t>
            </w:r>
            <w:r w:rsidRPr="00434102">
              <w:rPr>
                <w:rStyle w:val="212pt"/>
                <w:rFonts w:eastAsiaTheme="minorHAnsi"/>
                <w:sz w:val="22"/>
                <w:szCs w:val="22"/>
              </w:rPr>
              <w:br/>
              <w:t>продолжить работу в</w:t>
            </w:r>
            <w:r w:rsidRPr="00434102">
              <w:rPr>
                <w:rStyle w:val="212pt"/>
                <w:rFonts w:eastAsiaTheme="minorHAnsi"/>
                <w:sz w:val="22"/>
                <w:szCs w:val="22"/>
              </w:rPr>
              <w:br/>
              <w:t>рамках программ</w:t>
            </w:r>
          </w:p>
        </w:tc>
      </w:tr>
      <w:tr w:rsidR="00BF533E" w:rsidRPr="00434102" w:rsidTr="003A1A0F">
        <w:tc>
          <w:tcPr>
            <w:tcW w:w="696" w:type="dxa"/>
            <w:shd w:val="clear" w:color="auto" w:fill="auto"/>
          </w:tcPr>
          <w:p w:rsidR="00BF533E" w:rsidRPr="00434102" w:rsidRDefault="00BF533E" w:rsidP="003A1A0F">
            <w:r w:rsidRPr="00434102">
              <w:rPr>
                <w:sz w:val="22"/>
                <w:szCs w:val="22"/>
              </w:rPr>
              <w:t>3.6</w:t>
            </w:r>
          </w:p>
        </w:tc>
        <w:tc>
          <w:tcPr>
            <w:tcW w:w="5274" w:type="dxa"/>
            <w:shd w:val="clear" w:color="auto" w:fill="auto"/>
            <w:vAlign w:val="bottom"/>
          </w:tcPr>
          <w:p w:rsidR="00BF533E" w:rsidRPr="00015C60" w:rsidRDefault="00BF533E" w:rsidP="003A1A0F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434102">
              <w:rPr>
                <w:rStyle w:val="212pt"/>
                <w:rFonts w:eastAsiaTheme="minorHAnsi"/>
                <w:sz w:val="22"/>
                <w:szCs w:val="22"/>
              </w:rPr>
              <w:t>Организация работы наставнических пар или</w:t>
            </w:r>
            <w:r w:rsidRPr="00434102">
              <w:rPr>
                <w:rStyle w:val="212pt"/>
                <w:rFonts w:eastAsiaTheme="minorHAnsi"/>
                <w:sz w:val="22"/>
                <w:szCs w:val="22"/>
              </w:rPr>
              <w:br/>
            </w:r>
            <w:r w:rsidRPr="00434102">
              <w:rPr>
                <w:rStyle w:val="212pt"/>
                <w:rFonts w:eastAsiaTheme="minorHAnsi"/>
                <w:sz w:val="22"/>
                <w:szCs w:val="22"/>
              </w:rPr>
              <w:lastRenderedPageBreak/>
              <w:t>групп:</w:t>
            </w:r>
          </w:p>
          <w:p w:rsidR="00BF533E" w:rsidRPr="00015C60" w:rsidRDefault="00BF533E" w:rsidP="003A1A0F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49"/>
              </w:tabs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434102">
              <w:rPr>
                <w:rStyle w:val="212pt"/>
                <w:rFonts w:eastAsiaTheme="minorHAnsi"/>
                <w:sz w:val="22"/>
                <w:szCs w:val="22"/>
              </w:rPr>
              <w:t>встреча-знакомство;</w:t>
            </w:r>
          </w:p>
          <w:p w:rsidR="00BF533E" w:rsidRPr="00015C60" w:rsidRDefault="00BF533E" w:rsidP="003A1A0F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49"/>
              </w:tabs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434102">
              <w:rPr>
                <w:rStyle w:val="212pt"/>
                <w:rFonts w:eastAsiaTheme="minorHAnsi"/>
                <w:sz w:val="22"/>
                <w:szCs w:val="22"/>
              </w:rPr>
              <w:t>пробная встреча;</w:t>
            </w:r>
          </w:p>
          <w:p w:rsidR="00BF533E" w:rsidRPr="00015C60" w:rsidRDefault="00BF533E" w:rsidP="003A1A0F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49"/>
              </w:tabs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434102">
              <w:rPr>
                <w:rStyle w:val="212pt"/>
                <w:rFonts w:eastAsiaTheme="minorHAnsi"/>
                <w:sz w:val="22"/>
                <w:szCs w:val="22"/>
              </w:rPr>
              <w:t>встреча-планирование;</w:t>
            </w:r>
          </w:p>
          <w:p w:rsidR="00BF533E" w:rsidRPr="00015C60" w:rsidRDefault="00BF533E" w:rsidP="003A1A0F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54"/>
              </w:tabs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434102">
              <w:rPr>
                <w:rStyle w:val="212pt"/>
                <w:rFonts w:eastAsiaTheme="minorHAnsi"/>
                <w:sz w:val="22"/>
                <w:szCs w:val="22"/>
              </w:rPr>
              <w:t>совместная работа наставника и наставляемого</w:t>
            </w:r>
            <w:r w:rsidRPr="00434102">
              <w:rPr>
                <w:rStyle w:val="212pt"/>
                <w:rFonts w:eastAsiaTheme="minorHAnsi"/>
                <w:sz w:val="22"/>
                <w:szCs w:val="22"/>
              </w:rPr>
              <w:br/>
              <w:t>(комплекс последовательных встреч с</w:t>
            </w:r>
            <w:r w:rsidRPr="00434102">
              <w:rPr>
                <w:rStyle w:val="212pt"/>
                <w:rFonts w:eastAsiaTheme="minorHAnsi"/>
                <w:sz w:val="22"/>
                <w:szCs w:val="22"/>
              </w:rPr>
              <w:br/>
              <w:t>обязательным заполнением обратной связи);</w:t>
            </w:r>
          </w:p>
          <w:p w:rsidR="00BF533E" w:rsidRPr="00015C60" w:rsidRDefault="00BF533E" w:rsidP="003A1A0F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49"/>
              </w:tabs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434102">
              <w:rPr>
                <w:rStyle w:val="212pt"/>
                <w:rFonts w:eastAsiaTheme="minorHAnsi"/>
                <w:sz w:val="22"/>
                <w:szCs w:val="22"/>
              </w:rPr>
              <w:t>итоговая встреча.</w:t>
            </w:r>
          </w:p>
        </w:tc>
        <w:tc>
          <w:tcPr>
            <w:tcW w:w="2933" w:type="dxa"/>
            <w:shd w:val="clear" w:color="auto" w:fill="auto"/>
          </w:tcPr>
          <w:p w:rsidR="00BF533E" w:rsidRPr="00015C60" w:rsidRDefault="00BF533E" w:rsidP="003A1A0F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434102">
              <w:rPr>
                <w:rStyle w:val="212pt"/>
                <w:rFonts w:eastAsiaTheme="minorHAnsi"/>
                <w:sz w:val="22"/>
                <w:szCs w:val="22"/>
              </w:rPr>
              <w:lastRenderedPageBreak/>
              <w:t>в соответствии со</w:t>
            </w:r>
            <w:r w:rsidRPr="00434102">
              <w:rPr>
                <w:rStyle w:val="212pt"/>
                <w:rFonts w:eastAsiaTheme="minorHAnsi"/>
                <w:sz w:val="22"/>
                <w:szCs w:val="22"/>
              </w:rPr>
              <w:br/>
            </w:r>
            <w:r w:rsidRPr="00434102">
              <w:rPr>
                <w:rStyle w:val="212pt"/>
                <w:rFonts w:eastAsiaTheme="minorHAnsi"/>
                <w:sz w:val="22"/>
                <w:szCs w:val="22"/>
              </w:rPr>
              <w:lastRenderedPageBreak/>
              <w:t>сроками реализации</w:t>
            </w:r>
            <w:r w:rsidRPr="00434102">
              <w:rPr>
                <w:rStyle w:val="212pt"/>
                <w:rFonts w:eastAsiaTheme="minorHAnsi"/>
                <w:sz w:val="22"/>
                <w:szCs w:val="22"/>
              </w:rPr>
              <w:br/>
              <w:t>программ</w:t>
            </w:r>
            <w:r w:rsidRPr="00434102">
              <w:rPr>
                <w:rStyle w:val="212pt"/>
                <w:rFonts w:eastAsiaTheme="minorHAnsi"/>
                <w:sz w:val="22"/>
                <w:szCs w:val="22"/>
              </w:rPr>
              <w:br/>
              <w:t>наставничества</w:t>
            </w:r>
          </w:p>
        </w:tc>
        <w:tc>
          <w:tcPr>
            <w:tcW w:w="2938" w:type="dxa"/>
            <w:shd w:val="clear" w:color="auto" w:fill="auto"/>
          </w:tcPr>
          <w:p w:rsidR="00BF533E" w:rsidRPr="00DD01C8" w:rsidRDefault="00DD01C8" w:rsidP="003A1A0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DD01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Белокур Л.Н.</w:t>
            </w:r>
          </w:p>
        </w:tc>
        <w:tc>
          <w:tcPr>
            <w:tcW w:w="2945" w:type="dxa"/>
            <w:shd w:val="clear" w:color="auto" w:fill="auto"/>
          </w:tcPr>
          <w:p w:rsidR="00BF533E" w:rsidRPr="00015C60" w:rsidRDefault="00BF533E" w:rsidP="003A1A0F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434102">
              <w:rPr>
                <w:rStyle w:val="212pt"/>
                <w:rFonts w:eastAsiaTheme="minorHAnsi"/>
                <w:sz w:val="22"/>
                <w:szCs w:val="22"/>
              </w:rPr>
              <w:t>Реализация программ</w:t>
            </w:r>
            <w:r w:rsidRPr="00434102">
              <w:rPr>
                <w:rStyle w:val="212pt"/>
                <w:rFonts w:eastAsiaTheme="minorHAnsi"/>
                <w:sz w:val="22"/>
                <w:szCs w:val="22"/>
              </w:rPr>
              <w:br/>
            </w:r>
            <w:r w:rsidRPr="00434102">
              <w:rPr>
                <w:rStyle w:val="212pt"/>
                <w:rFonts w:eastAsiaTheme="minorHAnsi"/>
                <w:sz w:val="22"/>
                <w:szCs w:val="22"/>
              </w:rPr>
              <w:lastRenderedPageBreak/>
              <w:t>наставничества</w:t>
            </w:r>
          </w:p>
        </w:tc>
      </w:tr>
      <w:tr w:rsidR="00BF533E" w:rsidRPr="00434102" w:rsidTr="003A1A0F">
        <w:tc>
          <w:tcPr>
            <w:tcW w:w="696" w:type="dxa"/>
            <w:shd w:val="clear" w:color="auto" w:fill="auto"/>
          </w:tcPr>
          <w:p w:rsidR="00BF533E" w:rsidRPr="00434102" w:rsidRDefault="00BF533E" w:rsidP="003A1A0F">
            <w:r w:rsidRPr="00434102">
              <w:rPr>
                <w:sz w:val="22"/>
                <w:szCs w:val="22"/>
              </w:rPr>
              <w:lastRenderedPageBreak/>
              <w:t>3.7</w:t>
            </w:r>
          </w:p>
        </w:tc>
        <w:tc>
          <w:tcPr>
            <w:tcW w:w="5274" w:type="dxa"/>
            <w:shd w:val="clear" w:color="auto" w:fill="auto"/>
          </w:tcPr>
          <w:p w:rsidR="00BF533E" w:rsidRPr="00015C60" w:rsidRDefault="00BF533E" w:rsidP="003A1A0F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434102">
              <w:rPr>
                <w:rStyle w:val="212pt"/>
                <w:rFonts w:eastAsiaTheme="minorHAnsi"/>
                <w:sz w:val="22"/>
                <w:szCs w:val="22"/>
              </w:rPr>
              <w:t>Завершение наставничества:</w:t>
            </w:r>
          </w:p>
          <w:p w:rsidR="00BF533E" w:rsidRPr="00015C60" w:rsidRDefault="00BF533E" w:rsidP="003A1A0F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54"/>
              </w:tabs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434102">
              <w:rPr>
                <w:rStyle w:val="212pt"/>
                <w:rFonts w:eastAsiaTheme="minorHAnsi"/>
                <w:sz w:val="22"/>
                <w:szCs w:val="22"/>
              </w:rPr>
              <w:t>подведение итогов работы в формате личной и</w:t>
            </w:r>
            <w:r w:rsidRPr="00434102">
              <w:rPr>
                <w:rStyle w:val="212pt"/>
                <w:rFonts w:eastAsiaTheme="minorHAnsi"/>
                <w:sz w:val="22"/>
                <w:szCs w:val="22"/>
              </w:rPr>
              <w:br/>
              <w:t>групповой рефлексии;</w:t>
            </w:r>
          </w:p>
          <w:p w:rsidR="00BF533E" w:rsidRPr="00015C60" w:rsidRDefault="00BF533E" w:rsidP="003A1A0F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54"/>
              </w:tabs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434102">
              <w:rPr>
                <w:rStyle w:val="212pt"/>
                <w:rFonts w:eastAsiaTheme="minorHAnsi"/>
                <w:sz w:val="22"/>
                <w:szCs w:val="22"/>
              </w:rPr>
              <w:t>проведение открытого публичного</w:t>
            </w:r>
            <w:r w:rsidRPr="00434102">
              <w:rPr>
                <w:rStyle w:val="212pt"/>
                <w:rFonts w:eastAsiaTheme="minorHAnsi"/>
                <w:sz w:val="22"/>
                <w:szCs w:val="22"/>
              </w:rPr>
              <w:br/>
              <w:t>мероприятия.</w:t>
            </w:r>
          </w:p>
        </w:tc>
        <w:tc>
          <w:tcPr>
            <w:tcW w:w="2933" w:type="dxa"/>
            <w:shd w:val="clear" w:color="auto" w:fill="auto"/>
          </w:tcPr>
          <w:p w:rsidR="00BF533E" w:rsidRPr="00015C60" w:rsidRDefault="00BF533E" w:rsidP="003A1A0F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434102">
              <w:rPr>
                <w:rStyle w:val="212pt"/>
                <w:rFonts w:eastAsiaTheme="minorHAnsi"/>
                <w:sz w:val="22"/>
                <w:szCs w:val="22"/>
              </w:rPr>
              <w:t>в соответствии со</w:t>
            </w:r>
            <w:r w:rsidRPr="00434102">
              <w:rPr>
                <w:rStyle w:val="212pt"/>
                <w:rFonts w:eastAsiaTheme="minorHAnsi"/>
                <w:sz w:val="22"/>
                <w:szCs w:val="22"/>
              </w:rPr>
              <w:br/>
              <w:t>сроками реализации</w:t>
            </w:r>
            <w:r w:rsidRPr="00434102">
              <w:rPr>
                <w:rStyle w:val="212pt"/>
                <w:rFonts w:eastAsiaTheme="minorHAnsi"/>
                <w:sz w:val="22"/>
                <w:szCs w:val="22"/>
              </w:rPr>
              <w:br/>
              <w:t>программ</w:t>
            </w:r>
          </w:p>
          <w:p w:rsidR="00BF533E" w:rsidRPr="00015C60" w:rsidRDefault="00BF533E" w:rsidP="003A1A0F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rStyle w:val="212pt"/>
                <w:rFonts w:eastAsiaTheme="minorHAnsi"/>
                <w:sz w:val="22"/>
                <w:szCs w:val="22"/>
              </w:rPr>
              <w:t>наставничества или</w:t>
            </w:r>
            <w:r>
              <w:rPr>
                <w:rStyle w:val="212pt"/>
                <w:rFonts w:eastAsiaTheme="minorHAnsi"/>
                <w:sz w:val="22"/>
                <w:szCs w:val="22"/>
              </w:rPr>
              <w:br/>
              <w:t xml:space="preserve">май </w:t>
            </w:r>
            <w:r w:rsidR="00DD01C8">
              <w:rPr>
                <w:rStyle w:val="212pt"/>
                <w:rFonts w:eastAsiaTheme="minorHAnsi"/>
                <w:sz w:val="22"/>
                <w:szCs w:val="22"/>
              </w:rPr>
              <w:t>2022</w:t>
            </w:r>
            <w:r w:rsidRPr="00434102">
              <w:rPr>
                <w:rStyle w:val="212pt"/>
                <w:rFonts w:eastAsiaTheme="minorHAnsi"/>
                <w:sz w:val="22"/>
                <w:szCs w:val="22"/>
              </w:rPr>
              <w:t xml:space="preserve"> г.</w:t>
            </w:r>
            <w:r w:rsidR="00F65926">
              <w:rPr>
                <w:rStyle w:val="212pt"/>
                <w:rFonts w:eastAsiaTheme="minorHAnsi"/>
                <w:sz w:val="22"/>
                <w:szCs w:val="22"/>
              </w:rPr>
              <w:t>, 2023 г,2024 г.</w:t>
            </w:r>
          </w:p>
        </w:tc>
        <w:tc>
          <w:tcPr>
            <w:tcW w:w="2938" w:type="dxa"/>
            <w:shd w:val="clear" w:color="auto" w:fill="auto"/>
          </w:tcPr>
          <w:p w:rsidR="00BF533E" w:rsidRPr="00DD01C8" w:rsidRDefault="00DD01C8" w:rsidP="003A1A0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DD01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Белокур Л.Н.</w:t>
            </w:r>
          </w:p>
        </w:tc>
        <w:tc>
          <w:tcPr>
            <w:tcW w:w="2945" w:type="dxa"/>
            <w:shd w:val="clear" w:color="auto" w:fill="auto"/>
            <w:vAlign w:val="bottom"/>
          </w:tcPr>
          <w:p w:rsidR="00BF533E" w:rsidRPr="00015C60" w:rsidRDefault="00BF533E" w:rsidP="003A1A0F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434102">
              <w:rPr>
                <w:rStyle w:val="212pt"/>
                <w:rFonts w:eastAsiaTheme="minorHAnsi"/>
                <w:sz w:val="22"/>
                <w:szCs w:val="22"/>
              </w:rPr>
              <w:t>Фиксация результатов и</w:t>
            </w:r>
            <w:r w:rsidRPr="00434102">
              <w:rPr>
                <w:rStyle w:val="212pt"/>
                <w:rFonts w:eastAsiaTheme="minorHAnsi"/>
                <w:sz w:val="22"/>
                <w:szCs w:val="22"/>
              </w:rPr>
              <w:br/>
              <w:t>организация комфортного</w:t>
            </w:r>
            <w:r w:rsidRPr="00434102">
              <w:rPr>
                <w:rStyle w:val="212pt"/>
                <w:rFonts w:eastAsiaTheme="minorHAnsi"/>
                <w:sz w:val="22"/>
                <w:szCs w:val="22"/>
              </w:rPr>
              <w:br/>
              <w:t>выхода наставника и</w:t>
            </w:r>
            <w:r w:rsidRPr="00434102">
              <w:rPr>
                <w:rStyle w:val="212pt"/>
                <w:rFonts w:eastAsiaTheme="minorHAnsi"/>
                <w:sz w:val="22"/>
                <w:szCs w:val="22"/>
              </w:rPr>
              <w:br/>
              <w:t>наставляемого из</w:t>
            </w:r>
            <w:r w:rsidRPr="00434102">
              <w:rPr>
                <w:rStyle w:val="212pt"/>
                <w:rFonts w:eastAsiaTheme="minorHAnsi"/>
                <w:sz w:val="22"/>
                <w:szCs w:val="22"/>
              </w:rPr>
              <w:br/>
              <w:t>программы с перспективой</w:t>
            </w:r>
            <w:r w:rsidRPr="00434102">
              <w:rPr>
                <w:rStyle w:val="212pt"/>
                <w:rFonts w:eastAsiaTheme="minorHAnsi"/>
                <w:sz w:val="22"/>
                <w:szCs w:val="22"/>
              </w:rPr>
              <w:br/>
              <w:t>продолжения цикла</w:t>
            </w:r>
          </w:p>
        </w:tc>
      </w:tr>
      <w:tr w:rsidR="00BF533E" w:rsidRPr="00434102" w:rsidTr="003A1A0F">
        <w:tc>
          <w:tcPr>
            <w:tcW w:w="696" w:type="dxa"/>
            <w:shd w:val="clear" w:color="auto" w:fill="auto"/>
          </w:tcPr>
          <w:p w:rsidR="00BF533E" w:rsidRPr="00434102" w:rsidRDefault="00BF533E" w:rsidP="003A1A0F">
            <w:r w:rsidRPr="00434102">
              <w:rPr>
                <w:sz w:val="22"/>
                <w:szCs w:val="22"/>
              </w:rPr>
              <w:t>4</w:t>
            </w:r>
          </w:p>
        </w:tc>
        <w:tc>
          <w:tcPr>
            <w:tcW w:w="14090" w:type="dxa"/>
            <w:gridSpan w:val="4"/>
            <w:shd w:val="clear" w:color="auto" w:fill="auto"/>
          </w:tcPr>
          <w:p w:rsidR="00BF533E" w:rsidRPr="00434102" w:rsidRDefault="00BF533E" w:rsidP="003A1A0F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rFonts w:eastAsiaTheme="minorHAnsi"/>
                <w:sz w:val="22"/>
                <w:szCs w:val="22"/>
              </w:rPr>
            </w:pPr>
            <w:r w:rsidRPr="00434102">
              <w:rPr>
                <w:rStyle w:val="212pt"/>
                <w:rFonts w:eastAsiaTheme="minorHAnsi"/>
                <w:sz w:val="22"/>
                <w:szCs w:val="22"/>
              </w:rPr>
              <w:t>Содействие распространению и внедрению лучших наставнических практик, различных форм и р</w:t>
            </w:r>
            <w:r w:rsidR="00DD01C8">
              <w:rPr>
                <w:rStyle w:val="212pt"/>
                <w:rFonts w:eastAsiaTheme="minorHAnsi"/>
                <w:sz w:val="22"/>
                <w:szCs w:val="22"/>
              </w:rPr>
              <w:t xml:space="preserve">олевых моделей для  </w:t>
            </w:r>
            <w:r w:rsidRPr="00434102">
              <w:rPr>
                <w:rStyle w:val="212pt"/>
                <w:rFonts w:eastAsiaTheme="minorHAnsi"/>
                <w:sz w:val="22"/>
                <w:szCs w:val="22"/>
              </w:rPr>
              <w:t xml:space="preserve">педагогов и молодых специалистов </w:t>
            </w:r>
          </w:p>
        </w:tc>
      </w:tr>
      <w:tr w:rsidR="00BF533E" w:rsidRPr="00434102" w:rsidTr="003A1A0F">
        <w:tc>
          <w:tcPr>
            <w:tcW w:w="696" w:type="dxa"/>
            <w:shd w:val="clear" w:color="auto" w:fill="auto"/>
          </w:tcPr>
          <w:p w:rsidR="00BF533E" w:rsidRPr="00434102" w:rsidRDefault="00BF533E" w:rsidP="003A1A0F">
            <w:r w:rsidRPr="00434102">
              <w:rPr>
                <w:sz w:val="22"/>
                <w:szCs w:val="22"/>
              </w:rPr>
              <w:t>4.1</w:t>
            </w:r>
          </w:p>
        </w:tc>
        <w:tc>
          <w:tcPr>
            <w:tcW w:w="5274" w:type="dxa"/>
            <w:shd w:val="clear" w:color="auto" w:fill="auto"/>
          </w:tcPr>
          <w:p w:rsidR="00BF533E" w:rsidRPr="00015C60" w:rsidRDefault="00BF533E" w:rsidP="003A1A0F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rStyle w:val="212pt"/>
                <w:rFonts w:eastAsiaTheme="minorHAnsi"/>
                <w:sz w:val="22"/>
                <w:szCs w:val="22"/>
              </w:rPr>
              <w:t xml:space="preserve">Участие в </w:t>
            </w:r>
            <w:r w:rsidRPr="00434102">
              <w:rPr>
                <w:rStyle w:val="212pt"/>
                <w:rFonts w:eastAsiaTheme="minorHAnsi"/>
                <w:sz w:val="22"/>
                <w:szCs w:val="22"/>
              </w:rPr>
              <w:t xml:space="preserve"> тематических</w:t>
            </w:r>
            <w:r w:rsidRPr="00434102">
              <w:rPr>
                <w:rStyle w:val="212pt"/>
                <w:rFonts w:eastAsiaTheme="minorHAnsi"/>
                <w:sz w:val="22"/>
                <w:szCs w:val="22"/>
              </w:rPr>
              <w:br/>
              <w:t>м</w:t>
            </w:r>
            <w:r>
              <w:rPr>
                <w:rStyle w:val="212pt"/>
                <w:rFonts w:eastAsiaTheme="minorHAnsi"/>
                <w:sz w:val="22"/>
                <w:szCs w:val="22"/>
              </w:rPr>
              <w:t>ероприятиях (фестивалях, форумах,</w:t>
            </w:r>
            <w:r>
              <w:rPr>
                <w:rStyle w:val="212pt"/>
                <w:rFonts w:eastAsiaTheme="minorHAnsi"/>
                <w:sz w:val="22"/>
                <w:szCs w:val="22"/>
              </w:rPr>
              <w:br/>
              <w:t>конференциях наставников, конкурсах</w:t>
            </w:r>
            <w:r w:rsidRPr="00434102">
              <w:rPr>
                <w:rStyle w:val="212pt"/>
                <w:rFonts w:eastAsiaTheme="minorHAnsi"/>
                <w:sz w:val="22"/>
                <w:szCs w:val="22"/>
              </w:rPr>
              <w:br/>
              <w:t>профессионального мастерства), нацеленных на</w:t>
            </w:r>
            <w:r w:rsidRPr="00434102">
              <w:rPr>
                <w:rStyle w:val="212pt"/>
                <w:rFonts w:eastAsiaTheme="minorHAnsi"/>
                <w:sz w:val="22"/>
                <w:szCs w:val="22"/>
              </w:rPr>
              <w:br/>
              <w:t>попу</w:t>
            </w:r>
            <w:r w:rsidR="00DD01C8">
              <w:rPr>
                <w:rStyle w:val="212pt"/>
                <w:rFonts w:eastAsiaTheme="minorHAnsi"/>
                <w:sz w:val="22"/>
                <w:szCs w:val="22"/>
              </w:rPr>
              <w:t>ляризацию роли наставника с 2022</w:t>
            </w:r>
            <w:r w:rsidRPr="00434102">
              <w:rPr>
                <w:rStyle w:val="212pt"/>
                <w:rFonts w:eastAsiaTheme="minorHAnsi"/>
                <w:sz w:val="22"/>
                <w:szCs w:val="22"/>
              </w:rPr>
              <w:t xml:space="preserve"> г.</w:t>
            </w:r>
          </w:p>
        </w:tc>
        <w:tc>
          <w:tcPr>
            <w:tcW w:w="2933" w:type="dxa"/>
            <w:shd w:val="clear" w:color="auto" w:fill="auto"/>
          </w:tcPr>
          <w:p w:rsidR="00BF533E" w:rsidRPr="00015C60" w:rsidRDefault="00BF533E" w:rsidP="003A1A0F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434102">
              <w:rPr>
                <w:rStyle w:val="212pt"/>
                <w:rFonts w:eastAsiaTheme="minorHAnsi"/>
                <w:sz w:val="22"/>
                <w:szCs w:val="22"/>
              </w:rPr>
              <w:t>в течение всего</w:t>
            </w:r>
            <w:r w:rsidRPr="00434102">
              <w:rPr>
                <w:rStyle w:val="212pt"/>
                <w:rFonts w:eastAsiaTheme="minorHAnsi"/>
                <w:sz w:val="22"/>
                <w:szCs w:val="22"/>
              </w:rPr>
              <w:br/>
              <w:t>периода внедрения</w:t>
            </w:r>
            <w:r w:rsidRPr="00434102">
              <w:rPr>
                <w:rStyle w:val="212pt"/>
                <w:rFonts w:eastAsiaTheme="minorHAnsi"/>
                <w:sz w:val="22"/>
                <w:szCs w:val="22"/>
              </w:rPr>
              <w:br/>
              <w:t>ЦМН</w:t>
            </w:r>
          </w:p>
        </w:tc>
        <w:tc>
          <w:tcPr>
            <w:tcW w:w="2938" w:type="dxa"/>
            <w:shd w:val="clear" w:color="auto" w:fill="auto"/>
          </w:tcPr>
          <w:p w:rsidR="00BF533E" w:rsidRPr="00DD01C8" w:rsidRDefault="00DD01C8" w:rsidP="003A1A0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DD01C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Белокур Л.Н.</w:t>
            </w:r>
          </w:p>
        </w:tc>
        <w:tc>
          <w:tcPr>
            <w:tcW w:w="2945" w:type="dxa"/>
            <w:shd w:val="clear" w:color="auto" w:fill="auto"/>
          </w:tcPr>
          <w:p w:rsidR="00BF533E" w:rsidRPr="00015C60" w:rsidRDefault="00BF533E" w:rsidP="003A1A0F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434102">
              <w:rPr>
                <w:rStyle w:val="212pt"/>
                <w:rFonts w:eastAsiaTheme="minorHAnsi"/>
                <w:sz w:val="22"/>
                <w:szCs w:val="22"/>
              </w:rPr>
              <w:t>Утвержден комплекс</w:t>
            </w:r>
            <w:r w:rsidRPr="00434102">
              <w:rPr>
                <w:rStyle w:val="212pt"/>
                <w:rFonts w:eastAsiaTheme="minorHAnsi"/>
                <w:sz w:val="22"/>
                <w:szCs w:val="22"/>
              </w:rPr>
              <w:br/>
              <w:t>тематических мероприятий</w:t>
            </w:r>
          </w:p>
        </w:tc>
      </w:tr>
      <w:tr w:rsidR="00BF533E" w:rsidRPr="00434102" w:rsidTr="003A1A0F">
        <w:tc>
          <w:tcPr>
            <w:tcW w:w="696" w:type="dxa"/>
            <w:shd w:val="clear" w:color="auto" w:fill="auto"/>
          </w:tcPr>
          <w:p w:rsidR="00BF533E" w:rsidRPr="00434102" w:rsidRDefault="00BF533E" w:rsidP="003A1A0F">
            <w:r w:rsidRPr="00434102">
              <w:rPr>
                <w:sz w:val="22"/>
                <w:szCs w:val="22"/>
              </w:rPr>
              <w:t>4.2</w:t>
            </w:r>
          </w:p>
        </w:tc>
        <w:tc>
          <w:tcPr>
            <w:tcW w:w="5274" w:type="dxa"/>
            <w:shd w:val="clear" w:color="auto" w:fill="auto"/>
          </w:tcPr>
          <w:p w:rsidR="00BF533E" w:rsidRPr="00015C60" w:rsidRDefault="00BF533E" w:rsidP="003A1A0F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434102">
              <w:rPr>
                <w:rStyle w:val="212pt"/>
                <w:rFonts w:eastAsiaTheme="minorHAnsi"/>
                <w:sz w:val="22"/>
                <w:szCs w:val="22"/>
              </w:rPr>
              <w:t xml:space="preserve">Создание специальных рубрик в </w:t>
            </w:r>
            <w:r>
              <w:rPr>
                <w:rStyle w:val="212pt"/>
                <w:rFonts w:eastAsiaTheme="minorHAnsi"/>
                <w:sz w:val="22"/>
                <w:szCs w:val="22"/>
              </w:rPr>
              <w:t>социальных</w:t>
            </w:r>
            <w:r>
              <w:rPr>
                <w:rStyle w:val="212pt"/>
                <w:rFonts w:eastAsiaTheme="minorHAnsi"/>
                <w:sz w:val="22"/>
                <w:szCs w:val="22"/>
              </w:rPr>
              <w:br/>
              <w:t xml:space="preserve">сетях, на официальном  сайте </w:t>
            </w:r>
            <w:r w:rsidRPr="00434102">
              <w:rPr>
                <w:rStyle w:val="212pt"/>
                <w:rFonts w:eastAsiaTheme="minorHAnsi"/>
                <w:sz w:val="22"/>
                <w:szCs w:val="22"/>
              </w:rPr>
              <w:t xml:space="preserve"> </w:t>
            </w:r>
            <w:r w:rsidR="00DD01C8">
              <w:rPr>
                <w:rStyle w:val="212pt"/>
                <w:rFonts w:eastAsiaTheme="minorHAnsi"/>
                <w:sz w:val="22"/>
                <w:szCs w:val="22"/>
              </w:rPr>
              <w:t>МБДОУ</w:t>
            </w:r>
          </w:p>
        </w:tc>
        <w:tc>
          <w:tcPr>
            <w:tcW w:w="2933" w:type="dxa"/>
            <w:shd w:val="clear" w:color="auto" w:fill="auto"/>
          </w:tcPr>
          <w:p w:rsidR="00BF533E" w:rsidRPr="00015C60" w:rsidRDefault="00BF533E" w:rsidP="003A1A0F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434102">
              <w:rPr>
                <w:rStyle w:val="212pt"/>
                <w:rFonts w:eastAsiaTheme="minorHAnsi"/>
                <w:sz w:val="22"/>
                <w:szCs w:val="22"/>
              </w:rPr>
              <w:t>в течение всего</w:t>
            </w:r>
            <w:r w:rsidRPr="00434102">
              <w:rPr>
                <w:rStyle w:val="212pt"/>
                <w:rFonts w:eastAsiaTheme="minorHAnsi"/>
                <w:sz w:val="22"/>
                <w:szCs w:val="22"/>
              </w:rPr>
              <w:br/>
              <w:t>периода внедрения</w:t>
            </w:r>
            <w:r w:rsidRPr="00434102">
              <w:rPr>
                <w:rStyle w:val="212pt"/>
                <w:rFonts w:eastAsiaTheme="minorHAnsi"/>
                <w:sz w:val="22"/>
                <w:szCs w:val="22"/>
              </w:rPr>
              <w:br/>
              <w:t>ЦМН</w:t>
            </w:r>
          </w:p>
        </w:tc>
        <w:tc>
          <w:tcPr>
            <w:tcW w:w="2938" w:type="dxa"/>
            <w:shd w:val="clear" w:color="auto" w:fill="auto"/>
            <w:vAlign w:val="bottom"/>
          </w:tcPr>
          <w:p w:rsidR="00BF533E" w:rsidRPr="00DD01C8" w:rsidRDefault="00DD01C8" w:rsidP="003A1A0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DD01C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Белокур Л.Н.</w:t>
            </w:r>
          </w:p>
        </w:tc>
        <w:tc>
          <w:tcPr>
            <w:tcW w:w="2945" w:type="dxa"/>
            <w:shd w:val="clear" w:color="auto" w:fill="auto"/>
          </w:tcPr>
          <w:p w:rsidR="00BF533E" w:rsidRPr="00015C60" w:rsidRDefault="00BF533E" w:rsidP="003A1A0F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434102">
              <w:rPr>
                <w:rStyle w:val="212pt"/>
                <w:rFonts w:eastAsiaTheme="minorHAnsi"/>
                <w:sz w:val="22"/>
                <w:szCs w:val="22"/>
              </w:rPr>
              <w:t>Сформирована система</w:t>
            </w:r>
            <w:r w:rsidRPr="00434102">
              <w:rPr>
                <w:rStyle w:val="212pt"/>
                <w:rFonts w:eastAsiaTheme="minorHAnsi"/>
                <w:sz w:val="22"/>
                <w:szCs w:val="22"/>
              </w:rPr>
              <w:br/>
              <w:t>поддержки наставничества</w:t>
            </w:r>
            <w:r w:rsidRPr="00434102">
              <w:rPr>
                <w:rStyle w:val="212pt"/>
                <w:rFonts w:eastAsiaTheme="minorHAnsi"/>
                <w:sz w:val="22"/>
                <w:szCs w:val="22"/>
              </w:rPr>
              <w:br/>
              <w:t>через сеть Интернет</w:t>
            </w:r>
          </w:p>
        </w:tc>
      </w:tr>
      <w:tr w:rsidR="00BF533E" w:rsidRPr="00434102" w:rsidTr="003A1A0F">
        <w:tc>
          <w:tcPr>
            <w:tcW w:w="696" w:type="dxa"/>
            <w:shd w:val="clear" w:color="auto" w:fill="auto"/>
          </w:tcPr>
          <w:p w:rsidR="00BF533E" w:rsidRPr="00434102" w:rsidRDefault="00BF533E" w:rsidP="003A1A0F">
            <w:r w:rsidRPr="00434102">
              <w:rPr>
                <w:sz w:val="22"/>
                <w:szCs w:val="22"/>
              </w:rPr>
              <w:t>5</w:t>
            </w:r>
          </w:p>
        </w:tc>
        <w:tc>
          <w:tcPr>
            <w:tcW w:w="14090" w:type="dxa"/>
            <w:gridSpan w:val="4"/>
            <w:shd w:val="clear" w:color="auto" w:fill="auto"/>
          </w:tcPr>
          <w:p w:rsidR="00BF533E" w:rsidRPr="00434102" w:rsidRDefault="00BF533E" w:rsidP="003A1A0F">
            <w:pPr>
              <w:pStyle w:val="20"/>
              <w:shd w:val="clear" w:color="auto" w:fill="auto"/>
              <w:spacing w:line="240" w:lineRule="auto"/>
              <w:jc w:val="center"/>
              <w:rPr>
                <w:rStyle w:val="212pt"/>
                <w:rFonts w:eastAsiaTheme="minorHAnsi"/>
                <w:sz w:val="22"/>
                <w:szCs w:val="22"/>
              </w:rPr>
            </w:pPr>
            <w:r w:rsidRPr="00015C60">
              <w:rPr>
                <w:rFonts w:eastAsia="Arial Unicode MS"/>
                <w:color w:val="000000"/>
                <w:sz w:val="22"/>
                <w:szCs w:val="22"/>
                <w:lang w:eastAsia="ru-RU" w:bidi="ru-RU"/>
              </w:rPr>
              <w:t>Мониторинг и оценка результатов внедрения целевой модели наставничества</w:t>
            </w:r>
          </w:p>
        </w:tc>
      </w:tr>
      <w:tr w:rsidR="00BF533E" w:rsidRPr="00434102" w:rsidTr="003A1A0F">
        <w:tc>
          <w:tcPr>
            <w:tcW w:w="696" w:type="dxa"/>
            <w:shd w:val="clear" w:color="auto" w:fill="auto"/>
          </w:tcPr>
          <w:p w:rsidR="00BF533E" w:rsidRPr="00434102" w:rsidRDefault="00BF533E" w:rsidP="003A1A0F">
            <w:r w:rsidRPr="00434102">
              <w:rPr>
                <w:sz w:val="22"/>
                <w:szCs w:val="22"/>
              </w:rPr>
              <w:t>5.1</w:t>
            </w:r>
          </w:p>
        </w:tc>
        <w:tc>
          <w:tcPr>
            <w:tcW w:w="5274" w:type="dxa"/>
            <w:shd w:val="clear" w:color="auto" w:fill="auto"/>
          </w:tcPr>
          <w:p w:rsidR="00BF533E" w:rsidRPr="00015C60" w:rsidRDefault="00BF533E" w:rsidP="003A1A0F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434102">
              <w:rPr>
                <w:rStyle w:val="212pt"/>
                <w:rFonts w:eastAsiaTheme="minorHAnsi"/>
                <w:sz w:val="22"/>
                <w:szCs w:val="22"/>
              </w:rPr>
              <w:t>Осуществление персони</w:t>
            </w:r>
            <w:r w:rsidR="00DD01C8">
              <w:rPr>
                <w:rStyle w:val="212pt"/>
                <w:rFonts w:eastAsiaTheme="minorHAnsi"/>
                <w:sz w:val="22"/>
                <w:szCs w:val="22"/>
              </w:rPr>
              <w:t>фицированного учета</w:t>
            </w:r>
            <w:r w:rsidR="00DD01C8">
              <w:rPr>
                <w:rStyle w:val="212pt"/>
                <w:rFonts w:eastAsiaTheme="minorHAnsi"/>
                <w:sz w:val="22"/>
                <w:szCs w:val="22"/>
              </w:rPr>
              <w:br/>
            </w:r>
            <w:r w:rsidRPr="00434102">
              <w:rPr>
                <w:rStyle w:val="212pt"/>
                <w:rFonts w:eastAsiaTheme="minorHAnsi"/>
                <w:sz w:val="22"/>
                <w:szCs w:val="22"/>
              </w:rPr>
              <w:t xml:space="preserve"> молодых специалистов и</w:t>
            </w:r>
            <w:r w:rsidRPr="00434102">
              <w:rPr>
                <w:rStyle w:val="212pt"/>
                <w:rFonts w:eastAsiaTheme="minorHAnsi"/>
                <w:sz w:val="22"/>
                <w:szCs w:val="22"/>
              </w:rPr>
              <w:br/>
              <w:t>педагогов, участвующих в программах</w:t>
            </w:r>
            <w:r w:rsidRPr="00434102">
              <w:rPr>
                <w:rStyle w:val="212pt"/>
                <w:rFonts w:eastAsiaTheme="minorHAnsi"/>
                <w:sz w:val="22"/>
                <w:szCs w:val="22"/>
              </w:rPr>
              <w:br/>
              <w:t>наставничества</w:t>
            </w:r>
          </w:p>
        </w:tc>
        <w:tc>
          <w:tcPr>
            <w:tcW w:w="2933" w:type="dxa"/>
            <w:shd w:val="clear" w:color="auto" w:fill="auto"/>
          </w:tcPr>
          <w:p w:rsidR="00BF533E" w:rsidRPr="00015C60" w:rsidRDefault="00BF533E" w:rsidP="003A1A0F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434102">
              <w:rPr>
                <w:rStyle w:val="212pt"/>
                <w:rFonts w:eastAsiaTheme="minorHAnsi"/>
                <w:sz w:val="22"/>
                <w:szCs w:val="22"/>
              </w:rPr>
              <w:t>в течение всего</w:t>
            </w:r>
            <w:r w:rsidRPr="00434102">
              <w:rPr>
                <w:rStyle w:val="212pt"/>
                <w:rFonts w:eastAsiaTheme="minorHAnsi"/>
                <w:sz w:val="22"/>
                <w:szCs w:val="22"/>
              </w:rPr>
              <w:br/>
              <w:t>периода внедрения</w:t>
            </w:r>
            <w:r w:rsidRPr="00434102">
              <w:rPr>
                <w:rStyle w:val="212pt"/>
                <w:rFonts w:eastAsiaTheme="minorHAnsi"/>
                <w:sz w:val="22"/>
                <w:szCs w:val="22"/>
              </w:rPr>
              <w:br/>
              <w:t>ЦМН</w:t>
            </w:r>
          </w:p>
        </w:tc>
        <w:tc>
          <w:tcPr>
            <w:tcW w:w="2938" w:type="dxa"/>
            <w:shd w:val="clear" w:color="auto" w:fill="auto"/>
            <w:vAlign w:val="bottom"/>
          </w:tcPr>
          <w:p w:rsidR="00BF533E" w:rsidRDefault="00DD01C8" w:rsidP="003A1A0F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Белокур Л.Н.</w:t>
            </w:r>
          </w:p>
          <w:p w:rsidR="00BF533E" w:rsidRPr="00DC55DB" w:rsidRDefault="00BF533E" w:rsidP="003A1A0F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45" w:type="dxa"/>
            <w:shd w:val="clear" w:color="auto" w:fill="auto"/>
          </w:tcPr>
          <w:p w:rsidR="00BF533E" w:rsidRPr="00015C60" w:rsidRDefault="00BF533E" w:rsidP="003A1A0F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434102">
              <w:rPr>
                <w:rStyle w:val="212pt"/>
                <w:rFonts w:eastAsiaTheme="minorHAnsi"/>
                <w:sz w:val="22"/>
                <w:szCs w:val="22"/>
              </w:rPr>
              <w:t>Сформированы первичные</w:t>
            </w:r>
            <w:r w:rsidRPr="00434102">
              <w:rPr>
                <w:rStyle w:val="212pt"/>
                <w:rFonts w:eastAsiaTheme="minorHAnsi"/>
                <w:sz w:val="22"/>
                <w:szCs w:val="22"/>
              </w:rPr>
              <w:br/>
              <w:t>данные для проведения</w:t>
            </w:r>
            <w:r w:rsidRPr="00434102">
              <w:rPr>
                <w:rStyle w:val="212pt"/>
                <w:rFonts w:eastAsiaTheme="minorHAnsi"/>
                <w:sz w:val="22"/>
                <w:szCs w:val="22"/>
              </w:rPr>
              <w:br/>
            </w:r>
            <w:r w:rsidR="00DD01C8">
              <w:rPr>
                <w:rStyle w:val="212pt"/>
                <w:rFonts w:eastAsiaTheme="minorHAnsi"/>
                <w:sz w:val="22"/>
                <w:szCs w:val="22"/>
              </w:rPr>
              <w:t>оценки вовлеченности</w:t>
            </w:r>
            <w:r w:rsidR="00DD01C8">
              <w:rPr>
                <w:rStyle w:val="212pt"/>
                <w:rFonts w:eastAsiaTheme="minorHAnsi"/>
                <w:sz w:val="22"/>
                <w:szCs w:val="22"/>
              </w:rPr>
              <w:br/>
              <w:t>педагогов</w:t>
            </w:r>
            <w:r w:rsidRPr="00434102">
              <w:rPr>
                <w:rStyle w:val="212pt"/>
                <w:rFonts w:eastAsiaTheme="minorHAnsi"/>
                <w:sz w:val="22"/>
                <w:szCs w:val="22"/>
              </w:rPr>
              <w:t xml:space="preserve"> в различные</w:t>
            </w:r>
            <w:r w:rsidRPr="00434102">
              <w:rPr>
                <w:rStyle w:val="212pt"/>
                <w:rFonts w:eastAsiaTheme="minorHAnsi"/>
                <w:sz w:val="22"/>
                <w:szCs w:val="22"/>
              </w:rPr>
              <w:br/>
              <w:t>формы наставничества</w:t>
            </w:r>
          </w:p>
        </w:tc>
      </w:tr>
      <w:tr w:rsidR="00BF533E" w:rsidRPr="00434102" w:rsidTr="003A1A0F">
        <w:tc>
          <w:tcPr>
            <w:tcW w:w="696" w:type="dxa"/>
            <w:shd w:val="clear" w:color="auto" w:fill="auto"/>
          </w:tcPr>
          <w:p w:rsidR="00BF533E" w:rsidRPr="00434102" w:rsidRDefault="00BF533E" w:rsidP="003A1A0F">
            <w:r w:rsidRPr="00434102">
              <w:rPr>
                <w:sz w:val="22"/>
                <w:szCs w:val="22"/>
              </w:rPr>
              <w:t>5.2</w:t>
            </w:r>
          </w:p>
        </w:tc>
        <w:tc>
          <w:tcPr>
            <w:tcW w:w="5274" w:type="dxa"/>
            <w:shd w:val="clear" w:color="auto" w:fill="auto"/>
            <w:vAlign w:val="bottom"/>
          </w:tcPr>
          <w:p w:rsidR="00BF533E" w:rsidRPr="00015C60" w:rsidRDefault="00BF533E" w:rsidP="003A1A0F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434102">
              <w:rPr>
                <w:rStyle w:val="212pt"/>
                <w:rFonts w:eastAsiaTheme="minorHAnsi"/>
                <w:sz w:val="22"/>
                <w:szCs w:val="22"/>
              </w:rPr>
              <w:t>Внесение в формы</w:t>
            </w:r>
            <w:r w:rsidR="00C21CF1">
              <w:rPr>
                <w:rStyle w:val="212pt"/>
                <w:rFonts w:eastAsiaTheme="minorHAnsi"/>
                <w:sz w:val="22"/>
                <w:szCs w:val="22"/>
              </w:rPr>
              <w:t xml:space="preserve"> единую базу наставников </w:t>
            </w:r>
            <w:r w:rsidRPr="00434102">
              <w:rPr>
                <w:rStyle w:val="212pt"/>
                <w:rFonts w:eastAsiaTheme="minorHAnsi"/>
                <w:sz w:val="22"/>
                <w:szCs w:val="22"/>
              </w:rPr>
              <w:t xml:space="preserve"> данных о количестве участников</w:t>
            </w:r>
            <w:r w:rsidRPr="00434102">
              <w:rPr>
                <w:rStyle w:val="212pt"/>
                <w:rFonts w:eastAsiaTheme="minorHAnsi"/>
                <w:sz w:val="22"/>
                <w:szCs w:val="22"/>
              </w:rPr>
              <w:br/>
              <w:t>программ наставничества и предоставление этих</w:t>
            </w:r>
            <w:r w:rsidRPr="00434102">
              <w:rPr>
                <w:rStyle w:val="212pt"/>
                <w:rFonts w:eastAsiaTheme="minorHAnsi"/>
                <w:sz w:val="22"/>
                <w:szCs w:val="22"/>
              </w:rPr>
              <w:br/>
              <w:t>форм в Минпросвещения России</w:t>
            </w:r>
          </w:p>
        </w:tc>
        <w:tc>
          <w:tcPr>
            <w:tcW w:w="2933" w:type="dxa"/>
            <w:shd w:val="clear" w:color="auto" w:fill="auto"/>
            <w:vAlign w:val="bottom"/>
          </w:tcPr>
          <w:p w:rsidR="00BF533E" w:rsidRPr="00015C60" w:rsidRDefault="00BF533E" w:rsidP="003A1A0F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434102">
              <w:rPr>
                <w:rStyle w:val="212pt"/>
                <w:rFonts w:eastAsiaTheme="minorHAnsi"/>
                <w:sz w:val="22"/>
                <w:szCs w:val="22"/>
              </w:rPr>
              <w:t>в соответствии со</w:t>
            </w:r>
            <w:r w:rsidRPr="00434102">
              <w:rPr>
                <w:rStyle w:val="212pt"/>
                <w:rFonts w:eastAsiaTheme="minorHAnsi"/>
                <w:sz w:val="22"/>
                <w:szCs w:val="22"/>
              </w:rPr>
              <w:br/>
              <w:t>сроками,</w:t>
            </w:r>
          </w:p>
          <w:p w:rsidR="00BF533E" w:rsidRPr="00015C60" w:rsidRDefault="00BF533E" w:rsidP="003A1A0F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434102">
              <w:rPr>
                <w:rStyle w:val="212pt"/>
                <w:rFonts w:eastAsiaTheme="minorHAnsi"/>
                <w:sz w:val="22"/>
                <w:szCs w:val="22"/>
              </w:rPr>
              <w:t>устанавливаемыми</w:t>
            </w:r>
          </w:p>
          <w:p w:rsidR="00BF533E" w:rsidRPr="00015C60" w:rsidRDefault="00BF533E" w:rsidP="003A1A0F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434102">
              <w:rPr>
                <w:rStyle w:val="212pt"/>
                <w:rFonts w:eastAsiaTheme="minorHAnsi"/>
                <w:sz w:val="22"/>
                <w:szCs w:val="22"/>
              </w:rPr>
              <w:t>Минпросвещения</w:t>
            </w:r>
          </w:p>
          <w:p w:rsidR="00BF533E" w:rsidRPr="00015C60" w:rsidRDefault="00BF533E" w:rsidP="003A1A0F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434102">
              <w:rPr>
                <w:rStyle w:val="212pt"/>
                <w:rFonts w:eastAsiaTheme="minorHAnsi"/>
                <w:sz w:val="22"/>
                <w:szCs w:val="22"/>
              </w:rPr>
              <w:t>России</w:t>
            </w:r>
          </w:p>
        </w:tc>
        <w:tc>
          <w:tcPr>
            <w:tcW w:w="2938" w:type="dxa"/>
            <w:shd w:val="clear" w:color="auto" w:fill="auto"/>
          </w:tcPr>
          <w:p w:rsidR="00BF533E" w:rsidRPr="00DC55DB" w:rsidRDefault="00DD01C8" w:rsidP="003A1A0F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Ковалева М.А.</w:t>
            </w:r>
          </w:p>
        </w:tc>
        <w:tc>
          <w:tcPr>
            <w:tcW w:w="2945" w:type="dxa"/>
            <w:shd w:val="clear" w:color="auto" w:fill="auto"/>
          </w:tcPr>
          <w:p w:rsidR="00BF533E" w:rsidRPr="00015C60" w:rsidRDefault="00BF533E" w:rsidP="003A1A0F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434102">
              <w:rPr>
                <w:rStyle w:val="212pt"/>
                <w:rFonts w:eastAsiaTheme="minorHAnsi"/>
                <w:sz w:val="22"/>
                <w:szCs w:val="22"/>
              </w:rPr>
              <w:t>Внесены данные в формы</w:t>
            </w:r>
            <w:r w:rsidRPr="00434102">
              <w:rPr>
                <w:rStyle w:val="212pt"/>
                <w:rFonts w:eastAsiaTheme="minorHAnsi"/>
                <w:sz w:val="22"/>
                <w:szCs w:val="22"/>
              </w:rPr>
              <w:br/>
            </w:r>
            <w:r w:rsidR="00C21CF1">
              <w:rPr>
                <w:rStyle w:val="212pt"/>
                <w:rFonts w:eastAsiaTheme="minorHAnsi"/>
                <w:sz w:val="22"/>
                <w:szCs w:val="22"/>
              </w:rPr>
              <w:t>единой базы</w:t>
            </w:r>
          </w:p>
        </w:tc>
      </w:tr>
      <w:tr w:rsidR="00BF533E" w:rsidRPr="00434102" w:rsidTr="003A1A0F">
        <w:tc>
          <w:tcPr>
            <w:tcW w:w="696" w:type="dxa"/>
            <w:shd w:val="clear" w:color="auto" w:fill="auto"/>
          </w:tcPr>
          <w:p w:rsidR="00BF533E" w:rsidRPr="00434102" w:rsidRDefault="00BF533E" w:rsidP="003A1A0F">
            <w:r w:rsidRPr="00434102">
              <w:rPr>
                <w:sz w:val="22"/>
                <w:szCs w:val="22"/>
              </w:rPr>
              <w:t>5.3</w:t>
            </w:r>
          </w:p>
        </w:tc>
        <w:tc>
          <w:tcPr>
            <w:tcW w:w="5274" w:type="dxa"/>
            <w:shd w:val="clear" w:color="auto" w:fill="auto"/>
          </w:tcPr>
          <w:p w:rsidR="00BF533E" w:rsidRPr="00015C60" w:rsidRDefault="00BF533E" w:rsidP="003A1A0F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434102">
              <w:rPr>
                <w:rStyle w:val="212pt"/>
                <w:rFonts w:eastAsiaTheme="minorHAnsi"/>
                <w:sz w:val="22"/>
                <w:szCs w:val="22"/>
              </w:rPr>
              <w:t>Проведение внутреннего мониторинга</w:t>
            </w:r>
            <w:r w:rsidRPr="00434102">
              <w:rPr>
                <w:rStyle w:val="212pt"/>
                <w:rFonts w:eastAsiaTheme="minorHAnsi"/>
                <w:sz w:val="22"/>
                <w:szCs w:val="22"/>
              </w:rPr>
              <w:br/>
            </w:r>
            <w:r w:rsidRPr="00434102">
              <w:rPr>
                <w:rStyle w:val="212pt"/>
                <w:rFonts w:eastAsiaTheme="minorHAnsi"/>
                <w:sz w:val="22"/>
                <w:szCs w:val="22"/>
              </w:rPr>
              <w:lastRenderedPageBreak/>
              <w:t>реализации и эффективности программ</w:t>
            </w:r>
            <w:r w:rsidRPr="00434102">
              <w:rPr>
                <w:rStyle w:val="212pt"/>
                <w:rFonts w:eastAsiaTheme="minorHAnsi"/>
                <w:sz w:val="22"/>
                <w:szCs w:val="22"/>
              </w:rPr>
              <w:br/>
              <w:t>наставничества</w:t>
            </w:r>
          </w:p>
        </w:tc>
        <w:tc>
          <w:tcPr>
            <w:tcW w:w="2933" w:type="dxa"/>
            <w:shd w:val="clear" w:color="auto" w:fill="auto"/>
          </w:tcPr>
          <w:p w:rsidR="00BF533E" w:rsidRPr="00015C60" w:rsidRDefault="00C21CF1" w:rsidP="003A1A0F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rStyle w:val="212pt"/>
                <w:rFonts w:eastAsiaTheme="minorHAnsi"/>
              </w:rPr>
              <w:lastRenderedPageBreak/>
              <w:t xml:space="preserve">Декабрь, июнь в период с </w:t>
            </w:r>
            <w:r>
              <w:rPr>
                <w:rStyle w:val="212pt"/>
                <w:rFonts w:eastAsiaTheme="minorHAnsi"/>
              </w:rPr>
              <w:lastRenderedPageBreak/>
              <w:t>2021</w:t>
            </w:r>
            <w:r w:rsidR="00BF533E">
              <w:rPr>
                <w:rStyle w:val="212pt"/>
                <w:rFonts w:eastAsiaTheme="minorHAnsi"/>
              </w:rPr>
              <w:t xml:space="preserve"> по 2024 г.г.</w:t>
            </w:r>
          </w:p>
        </w:tc>
        <w:tc>
          <w:tcPr>
            <w:tcW w:w="2938" w:type="dxa"/>
            <w:shd w:val="clear" w:color="auto" w:fill="auto"/>
          </w:tcPr>
          <w:p w:rsidR="00BF533E" w:rsidRDefault="00C21CF1" w:rsidP="003A1A0F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Белокур Л.Н.</w:t>
            </w:r>
          </w:p>
          <w:p w:rsidR="00BF533E" w:rsidRPr="0081263E" w:rsidRDefault="00BF533E" w:rsidP="003A1A0F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45" w:type="dxa"/>
            <w:shd w:val="clear" w:color="auto" w:fill="auto"/>
            <w:vAlign w:val="bottom"/>
          </w:tcPr>
          <w:p w:rsidR="00BF533E" w:rsidRPr="00015C60" w:rsidRDefault="00BF533E" w:rsidP="003A1A0F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434102">
              <w:rPr>
                <w:rStyle w:val="212pt"/>
                <w:rFonts w:eastAsiaTheme="minorHAnsi"/>
                <w:sz w:val="22"/>
                <w:szCs w:val="22"/>
              </w:rPr>
              <w:lastRenderedPageBreak/>
              <w:t>Получены данные о</w:t>
            </w:r>
            <w:r w:rsidRPr="00434102">
              <w:rPr>
                <w:rStyle w:val="212pt"/>
                <w:rFonts w:eastAsiaTheme="minorHAnsi"/>
                <w:sz w:val="22"/>
                <w:szCs w:val="22"/>
              </w:rPr>
              <w:br/>
            </w:r>
            <w:r w:rsidRPr="00434102">
              <w:rPr>
                <w:rStyle w:val="212pt"/>
                <w:rFonts w:eastAsiaTheme="minorHAnsi"/>
                <w:sz w:val="22"/>
                <w:szCs w:val="22"/>
              </w:rPr>
              <w:lastRenderedPageBreak/>
              <w:t>процессе и реализации</w:t>
            </w:r>
            <w:r w:rsidRPr="00434102">
              <w:rPr>
                <w:rStyle w:val="212pt"/>
                <w:rFonts w:eastAsiaTheme="minorHAnsi"/>
                <w:sz w:val="22"/>
                <w:szCs w:val="22"/>
              </w:rPr>
              <w:br/>
              <w:t>программ наставничества от</w:t>
            </w:r>
            <w:r w:rsidRPr="00434102">
              <w:rPr>
                <w:rStyle w:val="212pt"/>
                <w:rFonts w:eastAsiaTheme="minorHAnsi"/>
                <w:sz w:val="22"/>
                <w:szCs w:val="22"/>
              </w:rPr>
              <w:br/>
              <w:t>участников программ и</w:t>
            </w:r>
            <w:r w:rsidRPr="00434102">
              <w:rPr>
                <w:rStyle w:val="212pt"/>
                <w:rFonts w:eastAsiaTheme="minorHAnsi"/>
                <w:sz w:val="22"/>
                <w:szCs w:val="22"/>
              </w:rPr>
              <w:br/>
              <w:t>иных</w:t>
            </w:r>
            <w:r w:rsidR="00C21CF1">
              <w:rPr>
                <w:rStyle w:val="212pt"/>
                <w:rFonts w:eastAsiaTheme="minorHAnsi"/>
                <w:sz w:val="22"/>
                <w:szCs w:val="22"/>
              </w:rPr>
              <w:t>,</w:t>
            </w:r>
            <w:r w:rsidRPr="00434102">
              <w:rPr>
                <w:rStyle w:val="212pt"/>
                <w:rFonts w:eastAsiaTheme="minorHAnsi"/>
                <w:sz w:val="22"/>
                <w:szCs w:val="22"/>
              </w:rPr>
              <w:t xml:space="preserve"> причастных к</w:t>
            </w:r>
            <w:r w:rsidRPr="00434102">
              <w:rPr>
                <w:rStyle w:val="212pt"/>
                <w:rFonts w:eastAsiaTheme="minorHAnsi"/>
                <w:sz w:val="22"/>
                <w:szCs w:val="22"/>
              </w:rPr>
              <w:br/>
              <w:t>программам лиц</w:t>
            </w:r>
          </w:p>
        </w:tc>
      </w:tr>
      <w:tr w:rsidR="00BF533E" w:rsidRPr="00434102" w:rsidTr="003A1A0F">
        <w:tc>
          <w:tcPr>
            <w:tcW w:w="696" w:type="dxa"/>
            <w:shd w:val="clear" w:color="auto" w:fill="auto"/>
          </w:tcPr>
          <w:p w:rsidR="00BF533E" w:rsidRPr="00434102" w:rsidRDefault="00BF533E" w:rsidP="003A1A0F">
            <w:r w:rsidRPr="00434102">
              <w:rPr>
                <w:sz w:val="22"/>
                <w:szCs w:val="22"/>
              </w:rPr>
              <w:lastRenderedPageBreak/>
              <w:t>5.4</w:t>
            </w:r>
          </w:p>
        </w:tc>
        <w:tc>
          <w:tcPr>
            <w:tcW w:w="5274" w:type="dxa"/>
            <w:shd w:val="clear" w:color="auto" w:fill="auto"/>
          </w:tcPr>
          <w:p w:rsidR="00BF533E" w:rsidRPr="00015C60" w:rsidRDefault="00BF533E" w:rsidP="003A1A0F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434102">
              <w:rPr>
                <w:rStyle w:val="212pt"/>
                <w:rFonts w:eastAsiaTheme="minorHAnsi"/>
                <w:sz w:val="22"/>
                <w:szCs w:val="22"/>
              </w:rPr>
              <w:t>Сбор результатов мониторинга реализации</w:t>
            </w:r>
            <w:r w:rsidRPr="00434102">
              <w:rPr>
                <w:rStyle w:val="212pt"/>
                <w:rFonts w:eastAsiaTheme="minorHAnsi"/>
                <w:sz w:val="22"/>
                <w:szCs w:val="22"/>
              </w:rPr>
              <w:br/>
              <w:t xml:space="preserve">программ наставничества в </w:t>
            </w:r>
            <w:r w:rsidR="00C21CF1">
              <w:rPr>
                <w:rStyle w:val="212pt"/>
                <w:rFonts w:eastAsiaTheme="minorHAnsi"/>
                <w:sz w:val="22"/>
                <w:szCs w:val="22"/>
              </w:rPr>
              <w:t xml:space="preserve"> МБДОУ</w:t>
            </w:r>
          </w:p>
        </w:tc>
        <w:tc>
          <w:tcPr>
            <w:tcW w:w="2933" w:type="dxa"/>
            <w:shd w:val="clear" w:color="auto" w:fill="auto"/>
          </w:tcPr>
          <w:p w:rsidR="00BF533E" w:rsidRPr="00015C60" w:rsidRDefault="00C21CF1" w:rsidP="003A1A0F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rStyle w:val="212pt"/>
                <w:rFonts w:eastAsiaTheme="minorHAnsi"/>
              </w:rPr>
              <w:t>Декабрь, июнь в период с 2021</w:t>
            </w:r>
            <w:r w:rsidR="00BF533E">
              <w:rPr>
                <w:rStyle w:val="212pt"/>
                <w:rFonts w:eastAsiaTheme="minorHAnsi"/>
              </w:rPr>
              <w:t xml:space="preserve"> по 2024 г.г.</w:t>
            </w:r>
          </w:p>
        </w:tc>
        <w:tc>
          <w:tcPr>
            <w:tcW w:w="2938" w:type="dxa"/>
            <w:shd w:val="clear" w:color="auto" w:fill="auto"/>
          </w:tcPr>
          <w:p w:rsidR="00BF533E" w:rsidRPr="0081263E" w:rsidRDefault="00C21CF1" w:rsidP="003A1A0F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Белокур Л.Н.</w:t>
            </w:r>
          </w:p>
        </w:tc>
        <w:tc>
          <w:tcPr>
            <w:tcW w:w="2945" w:type="dxa"/>
            <w:shd w:val="clear" w:color="auto" w:fill="auto"/>
            <w:vAlign w:val="bottom"/>
          </w:tcPr>
          <w:p w:rsidR="00BF533E" w:rsidRPr="00015C60" w:rsidRDefault="00BF533E" w:rsidP="003A1A0F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434102">
              <w:rPr>
                <w:rStyle w:val="212pt"/>
                <w:rFonts w:eastAsiaTheme="minorHAnsi"/>
                <w:sz w:val="22"/>
                <w:szCs w:val="22"/>
              </w:rPr>
              <w:t>Получены и обобщены на</w:t>
            </w:r>
            <w:r w:rsidRPr="00434102">
              <w:rPr>
                <w:rStyle w:val="212pt"/>
                <w:rFonts w:eastAsiaTheme="minorHAnsi"/>
                <w:sz w:val="22"/>
                <w:szCs w:val="22"/>
              </w:rPr>
              <w:br/>
              <w:t xml:space="preserve"> уровне</w:t>
            </w:r>
            <w:r w:rsidR="00C21CF1">
              <w:rPr>
                <w:rStyle w:val="212pt"/>
                <w:rFonts w:eastAsiaTheme="minorHAnsi"/>
                <w:sz w:val="22"/>
                <w:szCs w:val="22"/>
              </w:rPr>
              <w:t xml:space="preserve"> МБДОУ</w:t>
            </w:r>
            <w:r w:rsidRPr="00434102">
              <w:rPr>
                <w:rStyle w:val="212pt"/>
                <w:rFonts w:eastAsiaTheme="minorHAnsi"/>
                <w:sz w:val="22"/>
                <w:szCs w:val="22"/>
              </w:rPr>
              <w:br/>
              <w:t xml:space="preserve">данные о внедрении ЦМН </w:t>
            </w:r>
          </w:p>
        </w:tc>
      </w:tr>
      <w:tr w:rsidR="00BF533E" w:rsidRPr="00434102" w:rsidTr="003A1A0F">
        <w:tc>
          <w:tcPr>
            <w:tcW w:w="696" w:type="dxa"/>
            <w:shd w:val="clear" w:color="auto" w:fill="auto"/>
          </w:tcPr>
          <w:p w:rsidR="00BF533E" w:rsidRPr="00434102" w:rsidRDefault="00BF533E" w:rsidP="003A1A0F">
            <w:r w:rsidRPr="00434102">
              <w:rPr>
                <w:sz w:val="22"/>
                <w:szCs w:val="22"/>
              </w:rPr>
              <w:t>6</w:t>
            </w:r>
          </w:p>
        </w:tc>
        <w:tc>
          <w:tcPr>
            <w:tcW w:w="14090" w:type="dxa"/>
            <w:gridSpan w:val="4"/>
            <w:shd w:val="clear" w:color="auto" w:fill="auto"/>
          </w:tcPr>
          <w:p w:rsidR="00BF533E" w:rsidRPr="00434102" w:rsidRDefault="00BF533E" w:rsidP="003A1A0F">
            <w:pPr>
              <w:pStyle w:val="20"/>
              <w:shd w:val="clear" w:color="auto" w:fill="auto"/>
              <w:spacing w:line="240" w:lineRule="auto"/>
              <w:jc w:val="center"/>
              <w:rPr>
                <w:rStyle w:val="212pt"/>
                <w:rFonts w:eastAsiaTheme="minorHAnsi"/>
                <w:sz w:val="22"/>
                <w:szCs w:val="22"/>
              </w:rPr>
            </w:pPr>
            <w:r w:rsidRPr="00015C60">
              <w:rPr>
                <w:rFonts w:eastAsia="Arial Unicode MS"/>
                <w:color w:val="000000"/>
                <w:sz w:val="22"/>
                <w:szCs w:val="22"/>
                <w:lang w:eastAsia="ru-RU" w:bidi="ru-RU"/>
              </w:rPr>
              <w:t>Координация и управление реализацией внедрения целевой модели наставничества</w:t>
            </w:r>
          </w:p>
        </w:tc>
      </w:tr>
      <w:tr w:rsidR="00BF533E" w:rsidRPr="00434102" w:rsidTr="003A1A0F">
        <w:tc>
          <w:tcPr>
            <w:tcW w:w="696" w:type="dxa"/>
            <w:shd w:val="clear" w:color="auto" w:fill="auto"/>
          </w:tcPr>
          <w:p w:rsidR="00BF533E" w:rsidRPr="00434102" w:rsidRDefault="00BF533E" w:rsidP="003A1A0F">
            <w:r w:rsidRPr="00434102">
              <w:rPr>
                <w:sz w:val="22"/>
                <w:szCs w:val="22"/>
              </w:rPr>
              <w:t>6.1</w:t>
            </w:r>
          </w:p>
        </w:tc>
        <w:tc>
          <w:tcPr>
            <w:tcW w:w="14090" w:type="dxa"/>
            <w:gridSpan w:val="4"/>
            <w:shd w:val="clear" w:color="auto" w:fill="auto"/>
          </w:tcPr>
          <w:p w:rsidR="00BF533E" w:rsidRPr="00434102" w:rsidRDefault="00BF533E" w:rsidP="003A1A0F">
            <w:pPr>
              <w:pStyle w:val="20"/>
              <w:shd w:val="clear" w:color="auto" w:fill="auto"/>
              <w:spacing w:line="240" w:lineRule="auto"/>
              <w:jc w:val="center"/>
              <w:rPr>
                <w:rStyle w:val="212pt"/>
                <w:rFonts w:eastAsiaTheme="minorHAnsi"/>
                <w:sz w:val="22"/>
                <w:szCs w:val="22"/>
              </w:rPr>
            </w:pPr>
            <w:r w:rsidRPr="00015C60">
              <w:rPr>
                <w:rFonts w:eastAsia="Arial Unicode MS"/>
                <w:color w:val="000000"/>
                <w:sz w:val="22"/>
                <w:szCs w:val="22"/>
                <w:lang w:eastAsia="ru-RU" w:bidi="ru-RU"/>
              </w:rPr>
              <w:t>Контроль реализации мероприятий по внедрению целевой модели наставничества:</w:t>
            </w:r>
          </w:p>
        </w:tc>
      </w:tr>
      <w:tr w:rsidR="00BF533E" w:rsidRPr="00434102" w:rsidTr="003A1A0F">
        <w:tc>
          <w:tcPr>
            <w:tcW w:w="696" w:type="dxa"/>
            <w:shd w:val="clear" w:color="auto" w:fill="auto"/>
          </w:tcPr>
          <w:p w:rsidR="00BF533E" w:rsidRPr="00434102" w:rsidRDefault="00BF533E" w:rsidP="003A1A0F">
            <w:r w:rsidRPr="00434102">
              <w:rPr>
                <w:sz w:val="22"/>
                <w:szCs w:val="22"/>
              </w:rPr>
              <w:t>6.1.1</w:t>
            </w:r>
          </w:p>
        </w:tc>
        <w:tc>
          <w:tcPr>
            <w:tcW w:w="5274" w:type="dxa"/>
            <w:shd w:val="clear" w:color="auto" w:fill="auto"/>
          </w:tcPr>
          <w:p w:rsidR="00BF533E" w:rsidRPr="00015C60" w:rsidRDefault="00BF533E" w:rsidP="003A1A0F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434102">
              <w:rPr>
                <w:rStyle w:val="212pt"/>
                <w:rFonts w:eastAsiaTheme="minorHAnsi"/>
                <w:sz w:val="22"/>
                <w:szCs w:val="22"/>
              </w:rPr>
              <w:t xml:space="preserve">на уровне </w:t>
            </w:r>
            <w:r w:rsidR="00C21CF1">
              <w:rPr>
                <w:rStyle w:val="212pt"/>
                <w:rFonts w:eastAsiaTheme="minorHAnsi"/>
                <w:sz w:val="22"/>
                <w:szCs w:val="22"/>
              </w:rPr>
              <w:t>МБДОУ</w:t>
            </w:r>
            <w:r w:rsidRPr="00434102">
              <w:rPr>
                <w:rStyle w:val="212pt"/>
                <w:rFonts w:eastAsiaTheme="minorHAnsi"/>
                <w:sz w:val="22"/>
                <w:szCs w:val="22"/>
              </w:rPr>
              <w:t>:</w:t>
            </w:r>
          </w:p>
          <w:p w:rsidR="00BF533E" w:rsidRPr="00015C60" w:rsidRDefault="00BF533E" w:rsidP="003A1A0F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54"/>
              </w:tabs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434102">
              <w:rPr>
                <w:rStyle w:val="212pt"/>
                <w:rFonts w:eastAsiaTheme="minorHAnsi"/>
                <w:sz w:val="22"/>
                <w:szCs w:val="22"/>
              </w:rPr>
              <w:t>контроль процедуры внедрения целевой модели</w:t>
            </w:r>
            <w:r w:rsidRPr="00434102">
              <w:rPr>
                <w:rStyle w:val="212pt"/>
                <w:rFonts w:eastAsiaTheme="minorHAnsi"/>
                <w:sz w:val="22"/>
                <w:szCs w:val="22"/>
              </w:rPr>
              <w:br/>
              <w:t>наставничества;</w:t>
            </w:r>
          </w:p>
          <w:p w:rsidR="00BF533E" w:rsidRPr="00015C60" w:rsidRDefault="00BF533E" w:rsidP="003A1A0F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49"/>
              </w:tabs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434102">
              <w:rPr>
                <w:rStyle w:val="212pt"/>
                <w:rFonts w:eastAsiaTheme="minorHAnsi"/>
                <w:sz w:val="22"/>
                <w:szCs w:val="22"/>
              </w:rPr>
              <w:t>контроль проведения программ наставничества.</w:t>
            </w:r>
          </w:p>
        </w:tc>
        <w:tc>
          <w:tcPr>
            <w:tcW w:w="2933" w:type="dxa"/>
            <w:shd w:val="clear" w:color="auto" w:fill="auto"/>
          </w:tcPr>
          <w:p w:rsidR="00BF533E" w:rsidRPr="00434102" w:rsidRDefault="00BF533E" w:rsidP="003A1A0F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rFonts w:eastAsiaTheme="minorHAnsi"/>
                <w:sz w:val="22"/>
                <w:szCs w:val="22"/>
              </w:rPr>
            </w:pPr>
            <w:r w:rsidRPr="00434102">
              <w:rPr>
                <w:rStyle w:val="212pt"/>
                <w:rFonts w:eastAsiaTheme="minorHAnsi"/>
                <w:sz w:val="22"/>
                <w:szCs w:val="22"/>
              </w:rPr>
              <w:t>В течение всего периода внедрения ЦМН</w:t>
            </w:r>
          </w:p>
        </w:tc>
        <w:tc>
          <w:tcPr>
            <w:tcW w:w="2938" w:type="dxa"/>
            <w:shd w:val="clear" w:color="auto" w:fill="auto"/>
          </w:tcPr>
          <w:p w:rsidR="00BF533E" w:rsidRPr="00434102" w:rsidRDefault="00C21CF1" w:rsidP="003A1A0F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rFonts w:eastAsiaTheme="minorHAnsi"/>
                <w:sz w:val="22"/>
                <w:szCs w:val="22"/>
              </w:rPr>
            </w:pPr>
            <w:r>
              <w:rPr>
                <w:rStyle w:val="212pt"/>
                <w:rFonts w:eastAsiaTheme="minorHAnsi"/>
                <w:sz w:val="22"/>
                <w:szCs w:val="22"/>
              </w:rPr>
              <w:t>Белокур Л.Н.</w:t>
            </w:r>
          </w:p>
        </w:tc>
        <w:tc>
          <w:tcPr>
            <w:tcW w:w="2945" w:type="dxa"/>
            <w:shd w:val="clear" w:color="auto" w:fill="auto"/>
            <w:vAlign w:val="bottom"/>
          </w:tcPr>
          <w:p w:rsidR="00BF533E" w:rsidRPr="00434102" w:rsidRDefault="00BF533E" w:rsidP="003A1A0F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rFonts w:eastAsiaTheme="minorHAnsi"/>
                <w:sz w:val="22"/>
                <w:szCs w:val="22"/>
              </w:rPr>
            </w:pPr>
          </w:p>
        </w:tc>
      </w:tr>
      <w:tr w:rsidR="00BF533E" w:rsidRPr="00434102" w:rsidTr="003A1A0F">
        <w:tc>
          <w:tcPr>
            <w:tcW w:w="696" w:type="dxa"/>
            <w:shd w:val="clear" w:color="auto" w:fill="auto"/>
          </w:tcPr>
          <w:p w:rsidR="00BF533E" w:rsidRPr="00434102" w:rsidRDefault="00BF533E" w:rsidP="003A1A0F">
            <w:r w:rsidRPr="00434102">
              <w:rPr>
                <w:sz w:val="22"/>
                <w:szCs w:val="22"/>
              </w:rPr>
              <w:t>6.2</w:t>
            </w:r>
          </w:p>
        </w:tc>
        <w:tc>
          <w:tcPr>
            <w:tcW w:w="14090" w:type="dxa"/>
            <w:gridSpan w:val="4"/>
            <w:shd w:val="clear" w:color="auto" w:fill="auto"/>
          </w:tcPr>
          <w:p w:rsidR="00BF533E" w:rsidRPr="00434102" w:rsidRDefault="00BF533E" w:rsidP="003A1A0F">
            <w:pPr>
              <w:pStyle w:val="20"/>
              <w:shd w:val="clear" w:color="auto" w:fill="auto"/>
              <w:spacing w:line="240" w:lineRule="auto"/>
              <w:jc w:val="center"/>
              <w:rPr>
                <w:rStyle w:val="212pt"/>
                <w:rFonts w:eastAsiaTheme="minorHAnsi"/>
                <w:sz w:val="22"/>
                <w:szCs w:val="22"/>
              </w:rPr>
            </w:pPr>
            <w:r w:rsidRPr="00015C60">
              <w:rPr>
                <w:rFonts w:eastAsia="Arial Unicode MS"/>
                <w:color w:val="000000"/>
                <w:sz w:val="22"/>
                <w:szCs w:val="22"/>
                <w:lang w:eastAsia="ru-RU" w:bidi="ru-RU"/>
              </w:rPr>
              <w:t>Координирование внедрения целевой модели наставничества</w:t>
            </w:r>
          </w:p>
        </w:tc>
      </w:tr>
      <w:tr w:rsidR="00BF533E" w:rsidRPr="00434102" w:rsidTr="003A1A0F">
        <w:tc>
          <w:tcPr>
            <w:tcW w:w="696" w:type="dxa"/>
            <w:shd w:val="clear" w:color="auto" w:fill="auto"/>
          </w:tcPr>
          <w:p w:rsidR="00BF533E" w:rsidRPr="00434102" w:rsidRDefault="00BF533E" w:rsidP="003A1A0F">
            <w:r w:rsidRPr="00434102">
              <w:rPr>
                <w:sz w:val="22"/>
                <w:szCs w:val="22"/>
              </w:rPr>
              <w:t>6.2.1</w:t>
            </w:r>
          </w:p>
        </w:tc>
        <w:tc>
          <w:tcPr>
            <w:tcW w:w="5274" w:type="dxa"/>
            <w:shd w:val="clear" w:color="auto" w:fill="auto"/>
          </w:tcPr>
          <w:p w:rsidR="00BF533E" w:rsidRPr="00434102" w:rsidRDefault="00BF533E" w:rsidP="003A1A0F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rFonts w:eastAsiaTheme="minorHAnsi"/>
                <w:sz w:val="22"/>
                <w:szCs w:val="22"/>
              </w:rPr>
            </w:pPr>
            <w:r>
              <w:rPr>
                <w:rStyle w:val="212pt"/>
                <w:rFonts w:eastAsiaTheme="minorHAnsi"/>
                <w:sz w:val="22"/>
                <w:szCs w:val="22"/>
              </w:rPr>
              <w:t xml:space="preserve">На уровне </w:t>
            </w:r>
            <w:r w:rsidR="00C21CF1">
              <w:rPr>
                <w:rStyle w:val="212pt"/>
                <w:rFonts w:eastAsiaTheme="minorHAnsi"/>
                <w:sz w:val="22"/>
                <w:szCs w:val="22"/>
              </w:rPr>
              <w:t>МБДОУ</w:t>
            </w:r>
          </w:p>
        </w:tc>
        <w:tc>
          <w:tcPr>
            <w:tcW w:w="2933" w:type="dxa"/>
            <w:shd w:val="clear" w:color="auto" w:fill="auto"/>
          </w:tcPr>
          <w:p w:rsidR="00BF533E" w:rsidRPr="00434102" w:rsidRDefault="00BF533E" w:rsidP="003A1A0F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rFonts w:eastAsiaTheme="minorHAnsi"/>
                <w:sz w:val="22"/>
                <w:szCs w:val="22"/>
              </w:rPr>
            </w:pPr>
            <w:r w:rsidRPr="00434102">
              <w:rPr>
                <w:rStyle w:val="212pt"/>
                <w:rFonts w:eastAsiaTheme="minorHAnsi"/>
                <w:sz w:val="22"/>
                <w:szCs w:val="22"/>
              </w:rPr>
              <w:t>В течение всего периода внедрения ЦМН</w:t>
            </w:r>
          </w:p>
        </w:tc>
        <w:tc>
          <w:tcPr>
            <w:tcW w:w="2938" w:type="dxa"/>
            <w:shd w:val="clear" w:color="auto" w:fill="auto"/>
          </w:tcPr>
          <w:p w:rsidR="00BF533E" w:rsidRPr="00434102" w:rsidRDefault="00C21CF1" w:rsidP="003A1A0F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rFonts w:eastAsiaTheme="minorHAnsi"/>
                <w:sz w:val="22"/>
                <w:szCs w:val="22"/>
              </w:rPr>
            </w:pPr>
            <w:r>
              <w:rPr>
                <w:rStyle w:val="212pt"/>
                <w:rFonts w:eastAsiaTheme="minorHAnsi"/>
                <w:sz w:val="22"/>
                <w:szCs w:val="22"/>
              </w:rPr>
              <w:t>Белокур Л.Н.</w:t>
            </w:r>
          </w:p>
        </w:tc>
        <w:tc>
          <w:tcPr>
            <w:tcW w:w="2945" w:type="dxa"/>
            <w:shd w:val="clear" w:color="auto" w:fill="auto"/>
            <w:vAlign w:val="bottom"/>
          </w:tcPr>
          <w:p w:rsidR="00BF533E" w:rsidRPr="00C21CF1" w:rsidRDefault="00BF533E" w:rsidP="003A1A0F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rFonts w:eastAsiaTheme="minorHAnsi"/>
                <w:sz w:val="22"/>
                <w:szCs w:val="22"/>
              </w:rPr>
            </w:pPr>
            <w:r w:rsidRPr="00C21CF1"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Обеспечение условий </w:t>
            </w:r>
            <w:r w:rsidRPr="00C21CF1"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eastAsia="ru-RU" w:bidi="ru-RU"/>
              </w:rPr>
              <w:br/>
              <w:t>реализации ЦМН</w:t>
            </w:r>
            <w:r w:rsidRPr="00C21CF1"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eastAsia="ru-RU" w:bidi="ru-RU"/>
              </w:rPr>
              <w:br/>
            </w:r>
          </w:p>
        </w:tc>
      </w:tr>
    </w:tbl>
    <w:p w:rsidR="00BF533E" w:rsidRDefault="00BF533E" w:rsidP="00BF533E">
      <w:pPr>
        <w:rPr>
          <w:sz w:val="28"/>
          <w:szCs w:val="28"/>
        </w:rPr>
      </w:pPr>
    </w:p>
    <w:p w:rsidR="00BF533E" w:rsidRDefault="00BF533E" w:rsidP="00BF533E">
      <w:pPr>
        <w:rPr>
          <w:sz w:val="28"/>
          <w:szCs w:val="28"/>
        </w:rPr>
      </w:pPr>
    </w:p>
    <w:p w:rsidR="00BF533E" w:rsidRPr="00C97BB7" w:rsidRDefault="00BF533E" w:rsidP="00BF533E">
      <w:pPr>
        <w:pStyle w:val="80"/>
        <w:shd w:val="clear" w:color="auto" w:fill="auto"/>
        <w:spacing w:line="322" w:lineRule="exact"/>
        <w:rPr>
          <w:sz w:val="24"/>
          <w:szCs w:val="24"/>
        </w:rPr>
      </w:pPr>
      <w:r w:rsidRPr="00C97BB7">
        <w:rPr>
          <w:sz w:val="24"/>
          <w:szCs w:val="24"/>
        </w:rPr>
        <w:t>Планируемые результаты (показатели эффективности)</w:t>
      </w:r>
      <w:r w:rsidRPr="00C97BB7">
        <w:rPr>
          <w:sz w:val="24"/>
          <w:szCs w:val="24"/>
        </w:rPr>
        <w:br/>
        <w:t xml:space="preserve">внедрения целевой модели наставничества </w:t>
      </w:r>
    </w:p>
    <w:p w:rsidR="00BF533E" w:rsidRPr="00C97BB7" w:rsidRDefault="00BF533E" w:rsidP="00BF533E">
      <w:pPr>
        <w:pStyle w:val="80"/>
        <w:shd w:val="clear" w:color="auto" w:fill="auto"/>
        <w:spacing w:line="322" w:lineRule="exact"/>
        <w:rPr>
          <w:sz w:val="24"/>
          <w:szCs w:val="24"/>
        </w:rPr>
      </w:pPr>
      <w:r w:rsidRPr="00C97BB7">
        <w:rPr>
          <w:sz w:val="24"/>
          <w:szCs w:val="24"/>
        </w:rPr>
        <w:t xml:space="preserve">в </w:t>
      </w:r>
      <w:r>
        <w:rPr>
          <w:sz w:val="24"/>
          <w:szCs w:val="24"/>
        </w:rPr>
        <w:t>МБ</w:t>
      </w:r>
      <w:r w:rsidR="00C21CF1">
        <w:rPr>
          <w:sz w:val="24"/>
          <w:szCs w:val="24"/>
        </w:rPr>
        <w:t>Д</w:t>
      </w:r>
      <w:r>
        <w:rPr>
          <w:sz w:val="24"/>
          <w:szCs w:val="24"/>
        </w:rPr>
        <w:t xml:space="preserve">ОУ  </w:t>
      </w:r>
      <w:r w:rsidR="00C21CF1">
        <w:rPr>
          <w:sz w:val="24"/>
          <w:szCs w:val="24"/>
        </w:rPr>
        <w:t>с 2021</w:t>
      </w:r>
      <w:r w:rsidRPr="00C97BB7">
        <w:rPr>
          <w:sz w:val="24"/>
          <w:szCs w:val="24"/>
        </w:rPr>
        <w:t xml:space="preserve"> г. по 2024 г.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11"/>
        <w:gridCol w:w="2112"/>
        <w:gridCol w:w="2112"/>
        <w:gridCol w:w="2113"/>
        <w:gridCol w:w="3727"/>
      </w:tblGrid>
      <w:tr w:rsidR="00C21CF1" w:rsidRPr="00434102" w:rsidTr="00C21CF1">
        <w:tc>
          <w:tcPr>
            <w:tcW w:w="675" w:type="dxa"/>
            <w:shd w:val="clear" w:color="auto" w:fill="auto"/>
          </w:tcPr>
          <w:p w:rsidR="00C21CF1" w:rsidRPr="00015C60" w:rsidRDefault="00C21CF1" w:rsidP="003A1A0F">
            <w:pPr>
              <w:pStyle w:val="80"/>
              <w:shd w:val="clear" w:color="auto" w:fill="auto"/>
              <w:spacing w:line="240" w:lineRule="auto"/>
              <w:rPr>
                <w:sz w:val="22"/>
                <w:szCs w:val="22"/>
                <w:lang w:eastAsia="ru-RU"/>
              </w:rPr>
            </w:pPr>
            <w:r w:rsidRPr="00015C60">
              <w:rPr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4111" w:type="dxa"/>
            <w:shd w:val="clear" w:color="auto" w:fill="auto"/>
          </w:tcPr>
          <w:p w:rsidR="00C21CF1" w:rsidRPr="00015C60" w:rsidRDefault="00C21CF1" w:rsidP="003A1A0F">
            <w:pPr>
              <w:pStyle w:val="80"/>
              <w:shd w:val="clear" w:color="auto" w:fill="auto"/>
              <w:spacing w:line="240" w:lineRule="auto"/>
              <w:rPr>
                <w:sz w:val="22"/>
                <w:szCs w:val="22"/>
                <w:lang w:eastAsia="ru-RU"/>
              </w:rPr>
            </w:pPr>
            <w:r w:rsidRPr="00015C60">
              <w:rPr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2112" w:type="dxa"/>
            <w:shd w:val="clear" w:color="auto" w:fill="auto"/>
          </w:tcPr>
          <w:p w:rsidR="00C21CF1" w:rsidRPr="00015C60" w:rsidRDefault="00C21CF1" w:rsidP="003A1A0F">
            <w:pPr>
              <w:pStyle w:val="80"/>
              <w:shd w:val="clear" w:color="auto" w:fill="auto"/>
              <w:spacing w:line="240" w:lineRule="auto"/>
              <w:rPr>
                <w:sz w:val="22"/>
                <w:szCs w:val="22"/>
                <w:lang w:eastAsia="ru-RU"/>
              </w:rPr>
            </w:pPr>
            <w:r w:rsidRPr="00015C60">
              <w:rPr>
                <w:sz w:val="22"/>
                <w:szCs w:val="22"/>
                <w:lang w:eastAsia="ru-RU"/>
              </w:rPr>
              <w:t>2021 г.</w:t>
            </w:r>
          </w:p>
        </w:tc>
        <w:tc>
          <w:tcPr>
            <w:tcW w:w="2112" w:type="dxa"/>
            <w:shd w:val="clear" w:color="auto" w:fill="auto"/>
          </w:tcPr>
          <w:p w:rsidR="00C21CF1" w:rsidRPr="00015C60" w:rsidRDefault="00C21CF1" w:rsidP="003A1A0F">
            <w:pPr>
              <w:pStyle w:val="80"/>
              <w:shd w:val="clear" w:color="auto" w:fill="auto"/>
              <w:spacing w:line="240" w:lineRule="auto"/>
              <w:rPr>
                <w:sz w:val="22"/>
                <w:szCs w:val="22"/>
                <w:lang w:eastAsia="ru-RU"/>
              </w:rPr>
            </w:pPr>
            <w:r w:rsidRPr="00015C60">
              <w:rPr>
                <w:sz w:val="22"/>
                <w:szCs w:val="22"/>
                <w:lang w:eastAsia="ru-RU"/>
              </w:rPr>
              <w:t>2022 г.</w:t>
            </w:r>
          </w:p>
        </w:tc>
        <w:tc>
          <w:tcPr>
            <w:tcW w:w="2113" w:type="dxa"/>
            <w:shd w:val="clear" w:color="auto" w:fill="auto"/>
          </w:tcPr>
          <w:p w:rsidR="00C21CF1" w:rsidRPr="00015C60" w:rsidRDefault="00C21CF1" w:rsidP="003A1A0F">
            <w:pPr>
              <w:pStyle w:val="80"/>
              <w:shd w:val="clear" w:color="auto" w:fill="auto"/>
              <w:spacing w:line="240" w:lineRule="auto"/>
              <w:rPr>
                <w:sz w:val="22"/>
                <w:szCs w:val="22"/>
                <w:lang w:eastAsia="ru-RU"/>
              </w:rPr>
            </w:pPr>
            <w:r w:rsidRPr="00015C60">
              <w:rPr>
                <w:sz w:val="22"/>
                <w:szCs w:val="22"/>
                <w:lang w:eastAsia="ru-RU"/>
              </w:rPr>
              <w:t>2023 г.</w:t>
            </w:r>
          </w:p>
        </w:tc>
        <w:tc>
          <w:tcPr>
            <w:tcW w:w="3727" w:type="dxa"/>
            <w:shd w:val="clear" w:color="auto" w:fill="auto"/>
          </w:tcPr>
          <w:p w:rsidR="00C21CF1" w:rsidRPr="00015C60" w:rsidRDefault="00C21CF1" w:rsidP="003A1A0F">
            <w:pPr>
              <w:pStyle w:val="80"/>
              <w:shd w:val="clear" w:color="auto" w:fill="auto"/>
              <w:spacing w:line="240" w:lineRule="auto"/>
              <w:rPr>
                <w:sz w:val="22"/>
                <w:szCs w:val="22"/>
                <w:lang w:eastAsia="ru-RU"/>
              </w:rPr>
            </w:pPr>
            <w:r w:rsidRPr="00015C60">
              <w:rPr>
                <w:sz w:val="22"/>
                <w:szCs w:val="22"/>
                <w:lang w:eastAsia="ru-RU"/>
              </w:rPr>
              <w:t>2024 г.</w:t>
            </w:r>
          </w:p>
        </w:tc>
      </w:tr>
      <w:tr w:rsidR="00C21CF1" w:rsidRPr="00434102" w:rsidTr="00C21CF1">
        <w:tc>
          <w:tcPr>
            <w:tcW w:w="675" w:type="dxa"/>
            <w:shd w:val="clear" w:color="auto" w:fill="auto"/>
          </w:tcPr>
          <w:p w:rsidR="00C21CF1" w:rsidRPr="00015C60" w:rsidRDefault="00C21CF1" w:rsidP="003A1A0F">
            <w:pPr>
              <w:pStyle w:val="80"/>
              <w:shd w:val="clear" w:color="auto" w:fill="auto"/>
              <w:spacing w:line="240" w:lineRule="auto"/>
              <w:rPr>
                <w:sz w:val="22"/>
                <w:szCs w:val="22"/>
                <w:lang w:eastAsia="ru-RU"/>
              </w:rPr>
            </w:pPr>
            <w:r w:rsidRPr="00015C6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C21CF1" w:rsidRPr="00015C60" w:rsidRDefault="00C21CF1" w:rsidP="003A1A0F">
            <w:pPr>
              <w:pStyle w:val="80"/>
              <w:shd w:val="clear" w:color="auto" w:fill="auto"/>
              <w:spacing w:line="240" w:lineRule="auto"/>
              <w:rPr>
                <w:sz w:val="22"/>
                <w:szCs w:val="22"/>
                <w:lang w:eastAsia="ru-RU"/>
              </w:rPr>
            </w:pPr>
            <w:r w:rsidRPr="00015C6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112" w:type="dxa"/>
            <w:shd w:val="clear" w:color="auto" w:fill="auto"/>
          </w:tcPr>
          <w:p w:rsidR="00C21CF1" w:rsidRPr="00C21CF1" w:rsidRDefault="00C21CF1" w:rsidP="003A1A0F">
            <w:pPr>
              <w:pStyle w:val="80"/>
              <w:shd w:val="clear" w:color="auto" w:fill="auto"/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</w:tcPr>
          <w:p w:rsidR="00C21CF1" w:rsidRPr="00C21CF1" w:rsidRDefault="00C21CF1" w:rsidP="003A1A0F">
            <w:pPr>
              <w:pStyle w:val="80"/>
              <w:shd w:val="clear" w:color="auto" w:fill="auto"/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113" w:type="dxa"/>
            <w:shd w:val="clear" w:color="auto" w:fill="auto"/>
          </w:tcPr>
          <w:p w:rsidR="00C21CF1" w:rsidRPr="00C21CF1" w:rsidRDefault="00C21CF1" w:rsidP="003A1A0F">
            <w:pPr>
              <w:pStyle w:val="80"/>
              <w:shd w:val="clear" w:color="auto" w:fill="auto"/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727" w:type="dxa"/>
            <w:shd w:val="clear" w:color="auto" w:fill="auto"/>
          </w:tcPr>
          <w:p w:rsidR="00C21CF1" w:rsidRPr="00C21CF1" w:rsidRDefault="00C21CF1" w:rsidP="003A1A0F">
            <w:pPr>
              <w:pStyle w:val="80"/>
              <w:shd w:val="clear" w:color="auto" w:fill="auto"/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C21CF1" w:rsidRPr="00434102" w:rsidTr="00C21CF1">
        <w:tc>
          <w:tcPr>
            <w:tcW w:w="675" w:type="dxa"/>
            <w:shd w:val="clear" w:color="auto" w:fill="auto"/>
          </w:tcPr>
          <w:p w:rsidR="00C21CF1" w:rsidRPr="00C21CF1" w:rsidRDefault="00C21CF1" w:rsidP="003A1A0F">
            <w:pPr>
              <w:pStyle w:val="80"/>
              <w:shd w:val="clear" w:color="auto" w:fill="auto"/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C21CF1" w:rsidRPr="00C97BB7" w:rsidRDefault="00C21CF1" w:rsidP="003A1A0F"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Доля педагогов</w:t>
            </w:r>
            <w:r w:rsidRPr="00434102">
              <w:rPr>
                <w:color w:val="000000"/>
                <w:sz w:val="22"/>
                <w:szCs w:val="22"/>
                <w:lang w:bidi="ru-RU"/>
              </w:rPr>
              <w:t xml:space="preserve"> - молодых специалистов (с опытом работы</w:t>
            </w:r>
            <w:r w:rsidRPr="00434102">
              <w:rPr>
                <w:color w:val="000000"/>
                <w:sz w:val="22"/>
                <w:szCs w:val="22"/>
                <w:lang w:bidi="ru-RU"/>
              </w:rPr>
              <w:br/>
              <w:t xml:space="preserve">от 0 до 3 лет), 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работающих в МБДОУ </w:t>
            </w:r>
            <w:r w:rsidRPr="00434102">
              <w:rPr>
                <w:color w:val="000000"/>
                <w:sz w:val="22"/>
                <w:szCs w:val="22"/>
                <w:lang w:bidi="ru-RU"/>
              </w:rPr>
              <w:t>,</w:t>
            </w:r>
            <w:r w:rsidRPr="00434102">
              <w:rPr>
                <w:color w:val="000000"/>
                <w:sz w:val="22"/>
                <w:szCs w:val="22"/>
                <w:lang w:bidi="ru-RU"/>
              </w:rPr>
              <w:br/>
              <w:t>вошедших в программы наставничества в роли</w:t>
            </w:r>
            <w:r w:rsidRPr="00434102">
              <w:rPr>
                <w:color w:val="000000"/>
                <w:sz w:val="22"/>
                <w:szCs w:val="22"/>
                <w:lang w:bidi="ru-RU"/>
              </w:rPr>
              <w:br/>
              <w:t>наставляемого, %</w:t>
            </w:r>
          </w:p>
          <w:p w:rsidR="00C21CF1" w:rsidRPr="00015C60" w:rsidRDefault="00C21CF1" w:rsidP="003A1A0F">
            <w:pPr>
              <w:pStyle w:val="8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rFonts w:eastAsia="Arial Unicode MS"/>
                <w:b w:val="0"/>
                <w:bCs w:val="0"/>
                <w:i/>
                <w:iCs/>
                <w:color w:val="000000"/>
                <w:sz w:val="22"/>
                <w:szCs w:val="22"/>
                <w:lang w:eastAsia="ru-RU" w:bidi="ru-RU"/>
              </w:rPr>
              <w:t>(отношение количества  педагогов</w:t>
            </w:r>
            <w:r w:rsidRPr="00015C60">
              <w:rPr>
                <w:rFonts w:eastAsia="Arial Unicode MS"/>
                <w:b w:val="0"/>
                <w:bCs w:val="0"/>
                <w:i/>
                <w:iCs/>
                <w:color w:val="000000"/>
                <w:sz w:val="22"/>
                <w:szCs w:val="22"/>
                <w:lang w:eastAsia="ru-RU" w:bidi="ru-RU"/>
              </w:rPr>
              <w:t xml:space="preserve"> - молодых</w:t>
            </w:r>
            <w:r w:rsidRPr="00015C60">
              <w:rPr>
                <w:rFonts w:eastAsia="Arial Unicode MS"/>
                <w:b w:val="0"/>
                <w:bCs w:val="0"/>
                <w:i/>
                <w:iCs/>
                <w:color w:val="000000"/>
                <w:sz w:val="22"/>
                <w:szCs w:val="22"/>
                <w:lang w:eastAsia="ru-RU" w:bidi="ru-RU"/>
              </w:rPr>
              <w:br/>
            </w:r>
            <w:r w:rsidRPr="00015C60">
              <w:rPr>
                <w:rFonts w:eastAsia="Arial Unicode MS"/>
                <w:b w:val="0"/>
                <w:bCs w:val="0"/>
                <w:i/>
                <w:iCs/>
                <w:color w:val="000000"/>
                <w:sz w:val="22"/>
                <w:szCs w:val="22"/>
                <w:lang w:eastAsia="ru-RU" w:bidi="ru-RU"/>
              </w:rPr>
              <w:lastRenderedPageBreak/>
              <w:t>специалистов, вошедших в программы наставничества в</w:t>
            </w:r>
            <w:r w:rsidRPr="00015C60">
              <w:rPr>
                <w:rFonts w:eastAsia="Arial Unicode MS"/>
                <w:b w:val="0"/>
                <w:bCs w:val="0"/>
                <w:i/>
                <w:iCs/>
                <w:color w:val="000000"/>
                <w:sz w:val="22"/>
                <w:szCs w:val="22"/>
                <w:lang w:eastAsia="ru-RU" w:bidi="ru-RU"/>
              </w:rPr>
              <w:br/>
              <w:t>роли наставляемо</w:t>
            </w:r>
            <w:r>
              <w:rPr>
                <w:rFonts w:eastAsia="Arial Unicode MS"/>
                <w:b w:val="0"/>
                <w:bCs w:val="0"/>
                <w:i/>
                <w:iCs/>
                <w:color w:val="000000"/>
                <w:sz w:val="22"/>
                <w:szCs w:val="22"/>
                <w:lang w:eastAsia="ru-RU" w:bidi="ru-RU"/>
              </w:rPr>
              <w:t>го, к общему количеству педагогов</w:t>
            </w:r>
            <w:r w:rsidRPr="00015C60">
              <w:rPr>
                <w:rFonts w:eastAsia="Arial Unicode MS"/>
                <w:b w:val="0"/>
                <w:bCs w:val="0"/>
                <w:i/>
                <w:iCs/>
                <w:color w:val="000000"/>
                <w:sz w:val="22"/>
                <w:szCs w:val="22"/>
                <w:lang w:eastAsia="ru-RU" w:bidi="ru-RU"/>
              </w:rPr>
              <w:t xml:space="preserve"> -</w:t>
            </w:r>
            <w:r w:rsidRPr="00015C60">
              <w:rPr>
                <w:rFonts w:eastAsia="Arial Unicode MS"/>
                <w:b w:val="0"/>
                <w:bCs w:val="0"/>
                <w:i/>
                <w:iCs/>
                <w:color w:val="000000"/>
                <w:sz w:val="22"/>
                <w:szCs w:val="22"/>
                <w:lang w:eastAsia="ru-RU" w:bidi="ru-RU"/>
              </w:rPr>
              <w:br/>
              <w:t>молодых специалистов, работающих в МБ</w:t>
            </w:r>
            <w:r>
              <w:rPr>
                <w:rFonts w:eastAsia="Arial Unicode MS"/>
                <w:b w:val="0"/>
                <w:bCs w:val="0"/>
                <w:i/>
                <w:iCs/>
                <w:color w:val="000000"/>
                <w:sz w:val="22"/>
                <w:szCs w:val="22"/>
                <w:lang w:eastAsia="ru-RU" w:bidi="ru-RU"/>
              </w:rPr>
              <w:t>Д</w:t>
            </w:r>
            <w:r w:rsidRPr="00015C60">
              <w:rPr>
                <w:rFonts w:eastAsia="Arial Unicode MS"/>
                <w:b w:val="0"/>
                <w:bCs w:val="0"/>
                <w:i/>
                <w:iCs/>
                <w:color w:val="000000"/>
                <w:sz w:val="22"/>
                <w:szCs w:val="22"/>
                <w:lang w:eastAsia="ru-RU" w:bidi="ru-RU"/>
              </w:rPr>
              <w:t>ОУ )</w:t>
            </w:r>
          </w:p>
        </w:tc>
        <w:tc>
          <w:tcPr>
            <w:tcW w:w="2112" w:type="dxa"/>
            <w:shd w:val="clear" w:color="auto" w:fill="auto"/>
          </w:tcPr>
          <w:p w:rsidR="00C21CF1" w:rsidRPr="00015C60" w:rsidRDefault="00C21CF1" w:rsidP="003A1A0F">
            <w:pPr>
              <w:pStyle w:val="80"/>
              <w:shd w:val="clear" w:color="auto" w:fill="auto"/>
              <w:spacing w:line="240" w:lineRule="auto"/>
              <w:rPr>
                <w:sz w:val="22"/>
                <w:szCs w:val="22"/>
                <w:lang w:eastAsia="ru-RU"/>
              </w:rPr>
            </w:pPr>
            <w:r w:rsidRPr="00015C60">
              <w:rPr>
                <w:sz w:val="22"/>
                <w:szCs w:val="22"/>
                <w:lang w:eastAsia="ru-RU"/>
              </w:rPr>
              <w:lastRenderedPageBreak/>
              <w:t>100</w:t>
            </w:r>
          </w:p>
        </w:tc>
        <w:tc>
          <w:tcPr>
            <w:tcW w:w="2112" w:type="dxa"/>
            <w:shd w:val="clear" w:color="auto" w:fill="auto"/>
          </w:tcPr>
          <w:p w:rsidR="00C21CF1" w:rsidRPr="00015C60" w:rsidRDefault="00C21CF1" w:rsidP="003A1A0F">
            <w:pPr>
              <w:pStyle w:val="80"/>
              <w:shd w:val="clear" w:color="auto" w:fill="auto"/>
              <w:spacing w:line="240" w:lineRule="auto"/>
              <w:rPr>
                <w:sz w:val="22"/>
                <w:szCs w:val="22"/>
                <w:lang w:eastAsia="ru-RU"/>
              </w:rPr>
            </w:pPr>
            <w:r w:rsidRPr="00015C6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113" w:type="dxa"/>
            <w:shd w:val="clear" w:color="auto" w:fill="auto"/>
          </w:tcPr>
          <w:p w:rsidR="00C21CF1" w:rsidRPr="00015C60" w:rsidRDefault="00C21CF1" w:rsidP="003A1A0F">
            <w:pPr>
              <w:pStyle w:val="80"/>
              <w:shd w:val="clear" w:color="auto" w:fill="auto"/>
              <w:spacing w:line="240" w:lineRule="auto"/>
              <w:rPr>
                <w:sz w:val="22"/>
                <w:szCs w:val="22"/>
                <w:lang w:eastAsia="ru-RU"/>
              </w:rPr>
            </w:pPr>
            <w:r w:rsidRPr="00015C6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3727" w:type="dxa"/>
            <w:shd w:val="clear" w:color="auto" w:fill="auto"/>
          </w:tcPr>
          <w:p w:rsidR="00C21CF1" w:rsidRPr="00015C60" w:rsidRDefault="00C21CF1" w:rsidP="003A1A0F">
            <w:pPr>
              <w:pStyle w:val="80"/>
              <w:shd w:val="clear" w:color="auto" w:fill="auto"/>
              <w:spacing w:line="240" w:lineRule="auto"/>
              <w:rPr>
                <w:sz w:val="22"/>
                <w:szCs w:val="22"/>
                <w:lang w:eastAsia="ru-RU"/>
              </w:rPr>
            </w:pPr>
            <w:r w:rsidRPr="00015C60">
              <w:rPr>
                <w:sz w:val="22"/>
                <w:szCs w:val="22"/>
                <w:lang w:eastAsia="ru-RU"/>
              </w:rPr>
              <w:t>100</w:t>
            </w:r>
          </w:p>
        </w:tc>
      </w:tr>
      <w:tr w:rsidR="00C21CF1" w:rsidRPr="00434102" w:rsidTr="00C21CF1">
        <w:tc>
          <w:tcPr>
            <w:tcW w:w="675" w:type="dxa"/>
            <w:shd w:val="clear" w:color="auto" w:fill="auto"/>
          </w:tcPr>
          <w:p w:rsidR="00C21CF1" w:rsidRPr="00C21CF1" w:rsidRDefault="00C21CF1" w:rsidP="003A1A0F">
            <w:pPr>
              <w:pStyle w:val="80"/>
              <w:shd w:val="clear" w:color="auto" w:fill="auto"/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2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C21CF1" w:rsidRPr="00015C60" w:rsidRDefault="00C21CF1" w:rsidP="003A1A0F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434102">
              <w:rPr>
                <w:rStyle w:val="212pt"/>
                <w:rFonts w:eastAsiaTheme="minorHAnsi"/>
                <w:sz w:val="22"/>
                <w:szCs w:val="22"/>
              </w:rPr>
              <w:t>Уровень удовлетворенности наставляемых участием в</w:t>
            </w:r>
            <w:r w:rsidRPr="00434102">
              <w:rPr>
                <w:rStyle w:val="212pt"/>
                <w:rFonts w:eastAsiaTheme="minorHAnsi"/>
                <w:sz w:val="22"/>
                <w:szCs w:val="22"/>
              </w:rPr>
              <w:br/>
              <w:t>программах наставничества, % (опросный)</w:t>
            </w:r>
          </w:p>
          <w:p w:rsidR="00C21CF1" w:rsidRPr="00015C60" w:rsidRDefault="00C21CF1" w:rsidP="003A1A0F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434102">
              <w:rPr>
                <w:rStyle w:val="212pt0"/>
                <w:rFonts w:eastAsiaTheme="minorHAnsi"/>
                <w:sz w:val="22"/>
                <w:szCs w:val="22"/>
              </w:rPr>
              <w:t>(отношение количества наставляемых, удовлетворенных</w:t>
            </w:r>
            <w:r w:rsidRPr="00434102">
              <w:rPr>
                <w:rStyle w:val="212pt0"/>
                <w:rFonts w:eastAsiaTheme="minorHAnsi"/>
                <w:sz w:val="22"/>
                <w:szCs w:val="22"/>
              </w:rPr>
              <w:br/>
              <w:t>участием в программах наставничества, к общему</w:t>
            </w:r>
            <w:r w:rsidRPr="00434102">
              <w:rPr>
                <w:rStyle w:val="212pt0"/>
                <w:rFonts w:eastAsiaTheme="minorHAnsi"/>
                <w:sz w:val="22"/>
                <w:szCs w:val="22"/>
              </w:rPr>
              <w:br/>
              <w:t>количеству наставляемых, принявших участие в</w:t>
            </w:r>
            <w:r w:rsidRPr="00434102">
              <w:rPr>
                <w:rStyle w:val="212pt0"/>
                <w:rFonts w:eastAsiaTheme="minorHAnsi"/>
                <w:sz w:val="22"/>
                <w:szCs w:val="22"/>
              </w:rPr>
              <w:br/>
              <w:t>программах наставничества, реализуемых в</w:t>
            </w:r>
            <w:r w:rsidRPr="00434102">
              <w:rPr>
                <w:rStyle w:val="212pt0"/>
                <w:rFonts w:eastAsiaTheme="minorHAnsi"/>
                <w:sz w:val="22"/>
                <w:szCs w:val="22"/>
              </w:rPr>
              <w:br/>
            </w:r>
            <w:r>
              <w:rPr>
                <w:rStyle w:val="212pt0"/>
                <w:rFonts w:eastAsiaTheme="minorHAnsi"/>
                <w:sz w:val="22"/>
                <w:szCs w:val="22"/>
              </w:rPr>
              <w:t xml:space="preserve">МБДОУ </w:t>
            </w:r>
            <w:r w:rsidRPr="00434102">
              <w:rPr>
                <w:rStyle w:val="212pt0"/>
                <w:rFonts w:eastAsiaTheme="minorHAnsi"/>
                <w:sz w:val="22"/>
                <w:szCs w:val="22"/>
              </w:rPr>
              <w:t>)</w:t>
            </w:r>
          </w:p>
        </w:tc>
        <w:tc>
          <w:tcPr>
            <w:tcW w:w="2112" w:type="dxa"/>
            <w:shd w:val="clear" w:color="auto" w:fill="auto"/>
          </w:tcPr>
          <w:p w:rsidR="00C21CF1" w:rsidRPr="00015C60" w:rsidRDefault="00C21CF1" w:rsidP="003A1A0F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434102">
              <w:rPr>
                <w:rStyle w:val="212pt"/>
                <w:rFonts w:eastAsiaTheme="minorHAnsi"/>
                <w:sz w:val="22"/>
                <w:szCs w:val="22"/>
              </w:rPr>
              <w:t>55</w:t>
            </w:r>
          </w:p>
        </w:tc>
        <w:tc>
          <w:tcPr>
            <w:tcW w:w="2112" w:type="dxa"/>
            <w:shd w:val="clear" w:color="auto" w:fill="auto"/>
          </w:tcPr>
          <w:p w:rsidR="00C21CF1" w:rsidRPr="00015C60" w:rsidRDefault="00C21CF1" w:rsidP="003A1A0F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434102">
              <w:rPr>
                <w:rStyle w:val="212pt"/>
                <w:rFonts w:eastAsiaTheme="minorHAnsi"/>
                <w:sz w:val="22"/>
                <w:szCs w:val="22"/>
              </w:rPr>
              <w:t>60</w:t>
            </w:r>
          </w:p>
        </w:tc>
        <w:tc>
          <w:tcPr>
            <w:tcW w:w="2113" w:type="dxa"/>
            <w:shd w:val="clear" w:color="auto" w:fill="auto"/>
          </w:tcPr>
          <w:p w:rsidR="00C21CF1" w:rsidRPr="00015C60" w:rsidRDefault="00C21CF1" w:rsidP="003A1A0F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434102">
              <w:rPr>
                <w:rStyle w:val="212pt"/>
                <w:rFonts w:eastAsiaTheme="minorHAnsi"/>
                <w:sz w:val="22"/>
                <w:szCs w:val="22"/>
              </w:rPr>
              <w:t>70</w:t>
            </w:r>
          </w:p>
        </w:tc>
        <w:tc>
          <w:tcPr>
            <w:tcW w:w="3727" w:type="dxa"/>
            <w:shd w:val="clear" w:color="auto" w:fill="auto"/>
          </w:tcPr>
          <w:p w:rsidR="00C21CF1" w:rsidRPr="00015C60" w:rsidRDefault="00C21CF1" w:rsidP="003A1A0F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434102">
              <w:rPr>
                <w:rStyle w:val="212pt"/>
                <w:rFonts w:eastAsiaTheme="minorHAnsi"/>
                <w:sz w:val="22"/>
                <w:szCs w:val="22"/>
              </w:rPr>
              <w:t>85</w:t>
            </w:r>
          </w:p>
        </w:tc>
      </w:tr>
      <w:tr w:rsidR="00C21CF1" w:rsidRPr="00434102" w:rsidTr="00C21CF1">
        <w:tc>
          <w:tcPr>
            <w:tcW w:w="675" w:type="dxa"/>
            <w:shd w:val="clear" w:color="auto" w:fill="auto"/>
          </w:tcPr>
          <w:p w:rsidR="00C21CF1" w:rsidRPr="00C21CF1" w:rsidRDefault="00C21CF1" w:rsidP="003A1A0F">
            <w:pPr>
              <w:pStyle w:val="80"/>
              <w:shd w:val="clear" w:color="auto" w:fill="auto"/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C21CF1" w:rsidRPr="00015C60" w:rsidRDefault="00C21CF1" w:rsidP="003A1A0F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434102">
              <w:rPr>
                <w:rStyle w:val="212pt"/>
                <w:rFonts w:eastAsiaTheme="minorHAnsi"/>
                <w:sz w:val="22"/>
                <w:szCs w:val="22"/>
              </w:rPr>
              <w:t>Уровень удовлетворенности наставников участием в</w:t>
            </w:r>
            <w:r w:rsidRPr="00434102">
              <w:rPr>
                <w:rStyle w:val="212pt"/>
                <w:rFonts w:eastAsiaTheme="minorHAnsi"/>
                <w:sz w:val="22"/>
                <w:szCs w:val="22"/>
              </w:rPr>
              <w:br/>
              <w:t>программах наставничества, % (опросный)</w:t>
            </w:r>
          </w:p>
          <w:p w:rsidR="00C21CF1" w:rsidRPr="00015C60" w:rsidRDefault="00C21CF1" w:rsidP="003A1A0F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434102">
              <w:rPr>
                <w:rStyle w:val="212pt0"/>
                <w:rFonts w:eastAsiaTheme="minorHAnsi"/>
                <w:sz w:val="22"/>
                <w:szCs w:val="22"/>
              </w:rPr>
              <w:t>(отношение количества наставников, удовлетворенных</w:t>
            </w:r>
            <w:r w:rsidRPr="00434102">
              <w:rPr>
                <w:rStyle w:val="212pt0"/>
                <w:rFonts w:eastAsiaTheme="minorHAnsi"/>
                <w:sz w:val="22"/>
                <w:szCs w:val="22"/>
              </w:rPr>
              <w:br/>
              <w:t>участием в программах наставничества, к общему</w:t>
            </w:r>
            <w:r w:rsidRPr="00434102">
              <w:rPr>
                <w:rStyle w:val="212pt0"/>
                <w:rFonts w:eastAsiaTheme="minorHAnsi"/>
                <w:sz w:val="22"/>
                <w:szCs w:val="22"/>
              </w:rPr>
              <w:br/>
              <w:t>количеству наставников, принявших участие в</w:t>
            </w:r>
            <w:r w:rsidRPr="00434102">
              <w:rPr>
                <w:rStyle w:val="212pt0"/>
                <w:rFonts w:eastAsiaTheme="minorHAnsi"/>
                <w:sz w:val="22"/>
                <w:szCs w:val="22"/>
              </w:rPr>
              <w:br/>
              <w:t>программах наставничества, реализуемых в</w:t>
            </w:r>
            <w:r w:rsidRPr="00434102">
              <w:rPr>
                <w:rStyle w:val="212pt0"/>
                <w:rFonts w:eastAsiaTheme="minorHAnsi"/>
                <w:sz w:val="22"/>
                <w:szCs w:val="22"/>
              </w:rPr>
              <w:br/>
            </w:r>
            <w:r>
              <w:rPr>
                <w:rStyle w:val="212pt0"/>
                <w:rFonts w:eastAsiaTheme="minorHAnsi"/>
                <w:sz w:val="22"/>
                <w:szCs w:val="22"/>
              </w:rPr>
              <w:t>МБДОУ )</w:t>
            </w:r>
            <w:r w:rsidRPr="00434102">
              <w:rPr>
                <w:rStyle w:val="212pt0"/>
                <w:rFonts w:eastAsiaTheme="minorHAnsi"/>
                <w:sz w:val="22"/>
                <w:szCs w:val="22"/>
              </w:rPr>
              <w:t>)</w:t>
            </w:r>
          </w:p>
        </w:tc>
        <w:tc>
          <w:tcPr>
            <w:tcW w:w="2112" w:type="dxa"/>
            <w:shd w:val="clear" w:color="auto" w:fill="auto"/>
          </w:tcPr>
          <w:p w:rsidR="00C21CF1" w:rsidRPr="00015C60" w:rsidRDefault="00C21CF1" w:rsidP="003A1A0F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434102">
              <w:rPr>
                <w:rStyle w:val="212pt"/>
                <w:rFonts w:eastAsiaTheme="minorHAnsi"/>
                <w:sz w:val="22"/>
                <w:szCs w:val="22"/>
              </w:rPr>
              <w:t>55</w:t>
            </w:r>
          </w:p>
        </w:tc>
        <w:tc>
          <w:tcPr>
            <w:tcW w:w="2112" w:type="dxa"/>
            <w:shd w:val="clear" w:color="auto" w:fill="auto"/>
          </w:tcPr>
          <w:p w:rsidR="00C21CF1" w:rsidRPr="00015C60" w:rsidRDefault="00C21CF1" w:rsidP="003A1A0F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434102">
              <w:rPr>
                <w:rStyle w:val="212pt"/>
                <w:rFonts w:eastAsiaTheme="minorHAnsi"/>
                <w:sz w:val="22"/>
                <w:szCs w:val="22"/>
              </w:rPr>
              <w:t>60</w:t>
            </w:r>
          </w:p>
        </w:tc>
        <w:tc>
          <w:tcPr>
            <w:tcW w:w="2113" w:type="dxa"/>
            <w:shd w:val="clear" w:color="auto" w:fill="auto"/>
          </w:tcPr>
          <w:p w:rsidR="00C21CF1" w:rsidRPr="00015C60" w:rsidRDefault="00C21CF1" w:rsidP="003A1A0F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434102">
              <w:rPr>
                <w:rStyle w:val="212pt"/>
                <w:rFonts w:eastAsiaTheme="minorHAnsi"/>
                <w:sz w:val="22"/>
                <w:szCs w:val="22"/>
              </w:rPr>
              <w:t>70</w:t>
            </w:r>
          </w:p>
        </w:tc>
        <w:tc>
          <w:tcPr>
            <w:tcW w:w="3727" w:type="dxa"/>
            <w:shd w:val="clear" w:color="auto" w:fill="auto"/>
          </w:tcPr>
          <w:p w:rsidR="00C21CF1" w:rsidRPr="00015C60" w:rsidRDefault="00C21CF1" w:rsidP="003A1A0F">
            <w:pPr>
              <w:pStyle w:val="80"/>
              <w:shd w:val="clear" w:color="auto" w:fill="auto"/>
              <w:spacing w:line="240" w:lineRule="auto"/>
              <w:rPr>
                <w:sz w:val="22"/>
                <w:szCs w:val="22"/>
                <w:lang w:eastAsia="ru-RU"/>
              </w:rPr>
            </w:pPr>
            <w:r w:rsidRPr="00015C60">
              <w:rPr>
                <w:sz w:val="22"/>
                <w:szCs w:val="22"/>
                <w:lang w:eastAsia="ru-RU"/>
              </w:rPr>
              <w:t>85</w:t>
            </w:r>
          </w:p>
        </w:tc>
      </w:tr>
    </w:tbl>
    <w:p w:rsidR="00BF533E" w:rsidRDefault="00BF533E" w:rsidP="00BF533E">
      <w:pPr>
        <w:pStyle w:val="80"/>
        <w:shd w:val="clear" w:color="auto" w:fill="auto"/>
        <w:spacing w:line="322" w:lineRule="exact"/>
      </w:pPr>
    </w:p>
    <w:p w:rsidR="00BF533E" w:rsidRPr="00DC2300" w:rsidRDefault="00BF533E" w:rsidP="00BF533E">
      <w:pPr>
        <w:rPr>
          <w:sz w:val="28"/>
          <w:szCs w:val="28"/>
        </w:rPr>
      </w:pPr>
    </w:p>
    <w:p w:rsidR="00BF533E" w:rsidRDefault="00BF533E" w:rsidP="00BF533E"/>
    <w:p w:rsidR="00025874" w:rsidRDefault="00F65926"/>
    <w:sectPr w:rsidR="00025874" w:rsidSect="00C46F82">
      <w:pgSz w:w="16838" w:h="11906" w:orient="landscape"/>
      <w:pgMar w:top="170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03A3"/>
    <w:multiLevelType w:val="multilevel"/>
    <w:tmpl w:val="721E46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8D0177"/>
    <w:multiLevelType w:val="multilevel"/>
    <w:tmpl w:val="AC4684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6FB5A95"/>
    <w:multiLevelType w:val="multilevel"/>
    <w:tmpl w:val="BB72A5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7CD517E"/>
    <w:multiLevelType w:val="multilevel"/>
    <w:tmpl w:val="4E0A50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B2B62FE"/>
    <w:multiLevelType w:val="multilevel"/>
    <w:tmpl w:val="E2AEE1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BF533E"/>
    <w:rsid w:val="004D0E4E"/>
    <w:rsid w:val="005641EC"/>
    <w:rsid w:val="006D128A"/>
    <w:rsid w:val="008E5EB2"/>
    <w:rsid w:val="00BF533E"/>
    <w:rsid w:val="00C21CF1"/>
    <w:rsid w:val="00D75D6C"/>
    <w:rsid w:val="00DD01C8"/>
    <w:rsid w:val="00F65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BF533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533E"/>
    <w:pPr>
      <w:widowControl w:val="0"/>
      <w:shd w:val="clear" w:color="auto" w:fill="FFFFFF"/>
      <w:spacing w:line="450" w:lineRule="exact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character" w:customStyle="1" w:styleId="12">
    <w:name w:val="Основной текст (12)_"/>
    <w:link w:val="120"/>
    <w:rsid w:val="00BF533E"/>
    <w:rPr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BF533E"/>
    <w:pPr>
      <w:widowControl w:val="0"/>
      <w:shd w:val="clear" w:color="auto" w:fill="FFFFFF"/>
      <w:spacing w:line="298" w:lineRule="exact"/>
      <w:jc w:val="center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212pt">
    <w:name w:val="Основной текст (2) + 12 pt"/>
    <w:rsid w:val="00BF533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">
    <w:name w:val="Основной текст (8)_"/>
    <w:link w:val="80"/>
    <w:rsid w:val="00BF533E"/>
    <w:rPr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F533E"/>
    <w:pPr>
      <w:widowControl w:val="0"/>
      <w:shd w:val="clear" w:color="auto" w:fill="FFFFFF"/>
      <w:spacing w:line="319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shd w:val="clear" w:color="auto" w:fill="FFFFFF"/>
      <w:lang w:eastAsia="en-US"/>
    </w:rPr>
  </w:style>
  <w:style w:type="character" w:customStyle="1" w:styleId="212pt0">
    <w:name w:val="Основной текст (2) + 12 pt;Курсив"/>
    <w:rsid w:val="00BF53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2022-05-11T04:51:00Z</dcterms:created>
  <dcterms:modified xsi:type="dcterms:W3CDTF">2023-11-17T00:55:00Z</dcterms:modified>
</cp:coreProperties>
</file>